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5323F" w:rsidR="00E308EB" w:rsidP="00E308EB" w:rsidRDefault="00497B1E" w14:paraId="43072140" w14:textId="7BF7D922">
      <w:pPr>
        <w:jc w:val="right"/>
        <w15:collapsed w:val="false"/>
        <w:rPr>
          <w:rFonts w:ascii="Arial" w:hAnsi="Arial" w:cs="Arial"/>
        </w:rPr>
      </w:pPr>
      <w:r w:rsidRPr="0055323F">
        <w:rPr>
          <w:rFonts w:ascii="Arial" w:hAnsi="Arial" w:cs="Arial"/>
        </w:rPr>
        <w:t>P</w:t>
      </w:r>
      <w:r w:rsidRPr="0055323F" w:rsidR="008B1317">
        <w:rPr>
          <w:rFonts w:ascii="Arial" w:hAnsi="Arial" w:cs="Arial"/>
        </w:rPr>
        <w:t xml:space="preserve"> Ob</w:t>
      </w:r>
      <w:r w:rsidRPr="0055323F" w:rsidR="00B64045">
        <w:rPr>
          <w:rFonts w:ascii="Arial" w:hAnsi="Arial" w:cs="Arial"/>
        </w:rPr>
        <w:t>-</w:t>
      </w:r>
      <w:r w:rsidR="00854209">
        <w:rPr>
          <w:rFonts w:ascii="Arial" w:hAnsi="Arial" w:cs="Arial"/>
        </w:rPr>
        <w:t>200</w:t>
      </w:r>
      <w:r w:rsidRPr="0055323F" w:rsidR="009015CF">
        <w:rPr>
          <w:rFonts w:ascii="Arial" w:hAnsi="Arial" w:cs="Arial"/>
        </w:rPr>
        <w:t>/</w:t>
      </w:r>
      <w:r w:rsidRPr="0055323F" w:rsidR="00B64045">
        <w:rPr>
          <w:rFonts w:ascii="Arial" w:hAnsi="Arial" w:cs="Arial"/>
        </w:rPr>
        <w:t>20</w:t>
      </w:r>
      <w:r w:rsidRPr="0055323F" w:rsidR="004568B3">
        <w:rPr>
          <w:rFonts w:ascii="Arial" w:hAnsi="Arial" w:cs="Arial"/>
        </w:rPr>
        <w:t>2</w:t>
      </w:r>
      <w:r w:rsidR="00854209">
        <w:rPr>
          <w:rFonts w:ascii="Arial" w:hAnsi="Arial" w:cs="Arial"/>
        </w:rPr>
        <w:t>5</w:t>
      </w:r>
      <w:r w:rsidRPr="0055323F" w:rsidR="00B64045">
        <w:rPr>
          <w:rFonts w:ascii="Arial" w:hAnsi="Arial" w:cs="Arial"/>
        </w:rPr>
        <w:t>-</w:t>
      </w:r>
      <w:r w:rsidR="00854209">
        <w:rPr>
          <w:rFonts w:ascii="Arial" w:hAnsi="Arial" w:cs="Arial"/>
        </w:rPr>
        <w:t>22</w:t>
      </w:r>
    </w:p>
    <w:p w:rsidRPr="0055323F" w:rsidR="004F7C66" w:rsidP="004F7C66" w:rsidRDefault="004F7C66" w14:paraId="03937FB4" w14:textId="77777777">
      <w:pPr>
        <w:jc w:val="right"/>
        <w:rPr>
          <w:rFonts w:ascii="Arial" w:hAnsi="Arial" w:cs="Arial"/>
          <w:b/>
        </w:rPr>
      </w:pPr>
    </w:p>
    <w:p w:rsidRPr="0055323F" w:rsidR="004F7C66" w:rsidP="003E470B" w:rsidRDefault="003E470B" w14:paraId="4C96BBA3" w14:textId="77777777">
      <w:pPr>
        <w:rPr>
          <w:rFonts w:ascii="Arial" w:hAnsi="Arial" w:cs="Arial"/>
          <w:b/>
        </w:rPr>
      </w:pPr>
      <w:r w:rsidRPr="0055323F">
        <w:rPr>
          <w:rFonts w:ascii="Arial" w:hAnsi="Arial" w:cs="Arial"/>
          <w:noProof/>
        </w:rPr>
        <w:drawing>
          <wp:inline distT="0" distB="0" distL="0" distR="0">
            <wp:extent cx="785669" cy="1045028"/>
            <wp:effectExtent l="0" t="0" r="0" b="317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94553" cy="1056844"/>
                    </a:xfrm>
                    <a:prstGeom prst="rect">
                      <a:avLst/>
                    </a:prstGeom>
                    <a:noFill/>
                    <a:ln>
                      <a:noFill/>
                    </a:ln>
                  </pic:spPr>
                </pic:pic>
              </a:graphicData>
            </a:graphic>
          </wp:inline>
        </w:drawing>
      </w:r>
    </w:p>
    <w:p w:rsidRPr="0055323F" w:rsidR="00997BC5" w:rsidP="00997BC5" w:rsidRDefault="00997BC5" w14:paraId="4DA92C3D" w14:textId="77777777">
      <w:pPr>
        <w:jc w:val="both"/>
        <w:rPr>
          <w:rFonts w:ascii="Arial" w:hAnsi="Arial" w:cs="Arial"/>
        </w:rPr>
      </w:pPr>
      <w:r w:rsidRPr="0055323F">
        <w:rPr>
          <w:rFonts w:ascii="Arial" w:hAnsi="Arial" w:cs="Arial"/>
        </w:rPr>
        <w:t>Republika Hrvatska</w:t>
      </w:r>
    </w:p>
    <w:p w:rsidRPr="0055323F" w:rsidR="00997BC5" w:rsidP="00997BC5" w:rsidRDefault="00997BC5" w14:paraId="6E12F9B2" w14:textId="77777777">
      <w:pPr>
        <w:jc w:val="both"/>
        <w:rPr>
          <w:rFonts w:ascii="Arial" w:hAnsi="Arial" w:cs="Arial"/>
        </w:rPr>
      </w:pPr>
      <w:r w:rsidRPr="0055323F">
        <w:rPr>
          <w:rFonts w:ascii="Arial" w:hAnsi="Arial" w:cs="Arial"/>
        </w:rPr>
        <w:t>Općinski sud u Osijeku</w:t>
      </w:r>
    </w:p>
    <w:p w:rsidRPr="0055323F" w:rsidR="00997BC5" w:rsidP="00997BC5" w:rsidRDefault="00997BC5" w14:paraId="69022430" w14:textId="77777777">
      <w:pPr>
        <w:jc w:val="both"/>
        <w:rPr>
          <w:rFonts w:ascii="Arial" w:hAnsi="Arial" w:cs="Arial"/>
        </w:rPr>
      </w:pPr>
      <w:r w:rsidRPr="0055323F">
        <w:rPr>
          <w:rFonts w:ascii="Arial" w:hAnsi="Arial" w:cs="Arial"/>
        </w:rPr>
        <w:t>Europska avenija 7</w:t>
      </w:r>
    </w:p>
    <w:p w:rsidRPr="0055323F" w:rsidR="004F7C66" w:rsidP="00997BC5" w:rsidRDefault="00997BC5" w14:paraId="12332F77" w14:textId="77777777">
      <w:pPr>
        <w:jc w:val="both"/>
        <w:rPr>
          <w:rFonts w:ascii="Arial" w:hAnsi="Arial" w:cs="Arial"/>
          <w:b/>
        </w:rPr>
      </w:pPr>
      <w:r w:rsidRPr="0055323F">
        <w:rPr>
          <w:rFonts w:ascii="Arial" w:hAnsi="Arial" w:cs="Arial"/>
        </w:rPr>
        <w:t>31000 OSIJEK</w:t>
      </w:r>
    </w:p>
    <w:p w:rsidRPr="0055323F" w:rsidR="005D6DB3" w:rsidP="0069527B" w:rsidRDefault="005D6DB3" w14:paraId="0584FBCA" w14:textId="77777777">
      <w:pPr>
        <w:rPr>
          <w:rFonts w:ascii="Arial" w:hAnsi="Arial" w:cs="Arial"/>
          <w:b/>
        </w:rPr>
      </w:pPr>
    </w:p>
    <w:p w:rsidR="00756732" w:rsidP="0069527B" w:rsidRDefault="00756732" w14:paraId="59BC205D" w14:textId="4A097A57">
      <w:pPr>
        <w:rPr>
          <w:rFonts w:ascii="Arial" w:hAnsi="Arial" w:cs="Arial"/>
          <w:b/>
        </w:rPr>
      </w:pPr>
    </w:p>
    <w:p w:rsidR="00E960E8" w:rsidP="0069527B" w:rsidRDefault="00E960E8" w14:paraId="68A73A9D" w14:textId="72807F29">
      <w:pPr>
        <w:rPr>
          <w:rFonts w:ascii="Arial" w:hAnsi="Arial" w:cs="Arial"/>
          <w:b/>
        </w:rPr>
      </w:pPr>
    </w:p>
    <w:p w:rsidRPr="0055323F" w:rsidR="00E960E8" w:rsidP="0069527B" w:rsidRDefault="00E960E8" w14:paraId="469B37D6" w14:textId="77777777">
      <w:pPr>
        <w:rPr>
          <w:rFonts w:ascii="Arial" w:hAnsi="Arial" w:cs="Arial"/>
          <w:b/>
        </w:rPr>
      </w:pPr>
    </w:p>
    <w:p w:rsidRPr="0055323F" w:rsidR="000C66DA" w:rsidP="004F7C66" w:rsidRDefault="000C66DA" w14:paraId="21328187" w14:textId="77777777">
      <w:pPr>
        <w:jc w:val="center"/>
        <w:rPr>
          <w:rFonts w:ascii="Arial" w:hAnsi="Arial" w:cs="Arial"/>
        </w:rPr>
      </w:pPr>
      <w:r w:rsidRPr="0055323F">
        <w:rPr>
          <w:rFonts w:ascii="Arial" w:hAnsi="Arial" w:cs="Arial"/>
        </w:rPr>
        <w:t>U  I M E  R E P U B L I K E  H R V A T S K E</w:t>
      </w:r>
    </w:p>
    <w:p w:rsidRPr="0055323F" w:rsidR="001A3608" w:rsidP="0069527B" w:rsidRDefault="001A3608" w14:paraId="299FE78B" w14:textId="77777777">
      <w:pPr>
        <w:rPr>
          <w:rFonts w:ascii="Arial" w:hAnsi="Arial" w:cs="Arial"/>
        </w:rPr>
      </w:pPr>
    </w:p>
    <w:p w:rsidR="004F7C66" w:rsidP="0069527B" w:rsidRDefault="004F7C66" w14:paraId="76828E9E" w14:textId="1E0C4D67">
      <w:pPr>
        <w:jc w:val="center"/>
        <w:rPr>
          <w:rFonts w:ascii="Arial" w:hAnsi="Arial" w:cs="Arial"/>
        </w:rPr>
      </w:pPr>
      <w:r w:rsidRPr="0055323F">
        <w:rPr>
          <w:rFonts w:ascii="Arial" w:hAnsi="Arial" w:cs="Arial"/>
        </w:rPr>
        <w:t>P R E S U D A</w:t>
      </w:r>
    </w:p>
    <w:p w:rsidR="006D723B" w:rsidP="0069527B" w:rsidRDefault="006D723B" w14:paraId="59022C60" w14:textId="436D5569">
      <w:pPr>
        <w:jc w:val="center"/>
        <w:rPr>
          <w:rFonts w:ascii="Arial" w:hAnsi="Arial" w:cs="Arial"/>
        </w:rPr>
      </w:pPr>
    </w:p>
    <w:p w:rsidR="006D723B" w:rsidP="0069527B" w:rsidRDefault="006D723B" w14:paraId="5472849F" w14:textId="3D9F4CD6">
      <w:pPr>
        <w:jc w:val="center"/>
        <w:rPr>
          <w:rFonts w:ascii="Arial" w:hAnsi="Arial" w:cs="Arial"/>
        </w:rPr>
      </w:pPr>
      <w:r>
        <w:rPr>
          <w:rFonts w:ascii="Arial" w:hAnsi="Arial" w:cs="Arial"/>
        </w:rPr>
        <w:t>i</w:t>
      </w:r>
    </w:p>
    <w:p w:rsidR="006D723B" w:rsidP="0069527B" w:rsidRDefault="006D723B" w14:paraId="2353736D" w14:textId="537FF397">
      <w:pPr>
        <w:jc w:val="center"/>
        <w:rPr>
          <w:rFonts w:ascii="Arial" w:hAnsi="Arial" w:cs="Arial"/>
        </w:rPr>
      </w:pPr>
    </w:p>
    <w:p w:rsidRPr="0055323F" w:rsidR="006D723B" w:rsidP="0069527B" w:rsidRDefault="006D723B" w14:paraId="6EB0BD45" w14:textId="4D3443B4">
      <w:pPr>
        <w:jc w:val="center"/>
        <w:rPr>
          <w:rFonts w:ascii="Arial" w:hAnsi="Arial" w:cs="Arial"/>
        </w:rPr>
      </w:pPr>
      <w:r>
        <w:rPr>
          <w:rFonts w:ascii="Arial" w:hAnsi="Arial" w:cs="Arial"/>
        </w:rPr>
        <w:t>R J E Š E N J E</w:t>
      </w:r>
    </w:p>
    <w:p w:rsidRPr="0055323F" w:rsidR="006F5C20" w:rsidP="0069527B" w:rsidRDefault="006F5C20" w14:paraId="09A63C69" w14:textId="77777777">
      <w:pPr>
        <w:jc w:val="center"/>
        <w:rPr>
          <w:rFonts w:ascii="Arial" w:hAnsi="Arial" w:cs="Arial"/>
        </w:rPr>
      </w:pPr>
    </w:p>
    <w:p w:rsidRPr="0055323F" w:rsidR="005D6DB3" w:rsidP="003E1034" w:rsidRDefault="005D6DB3" w14:paraId="40C97D28" w14:textId="77777777">
      <w:pPr>
        <w:rPr>
          <w:rFonts w:ascii="Arial" w:hAnsi="Arial" w:cs="Arial"/>
        </w:rPr>
      </w:pPr>
    </w:p>
    <w:p w:rsidRPr="0055323F" w:rsidR="004F7C66" w:rsidP="004F7C66" w:rsidRDefault="004F7C66" w14:paraId="0CD33409" w14:textId="19C7CA13">
      <w:pPr>
        <w:jc w:val="both"/>
        <w:rPr>
          <w:rFonts w:ascii="Arial" w:hAnsi="Arial" w:cs="Arial"/>
        </w:rPr>
      </w:pPr>
      <w:r w:rsidRPr="0055323F">
        <w:rPr>
          <w:rFonts w:ascii="Arial" w:hAnsi="Arial" w:cs="Arial"/>
        </w:rPr>
        <w:tab/>
        <w:t>Općinski sud u Osijeku, po sucu</w:t>
      </w:r>
      <w:r w:rsidRPr="0055323F" w:rsidR="00997BC5">
        <w:rPr>
          <w:rFonts w:ascii="Arial" w:hAnsi="Arial" w:cs="Arial"/>
        </w:rPr>
        <w:t xml:space="preserve"> toga suda</w:t>
      </w:r>
      <w:r w:rsidRPr="0055323F">
        <w:rPr>
          <w:rFonts w:ascii="Arial" w:hAnsi="Arial" w:cs="Arial"/>
        </w:rPr>
        <w:t xml:space="preserve"> Gordani Rotim kao sucu pojedincu u pravnoj stvari</w:t>
      </w:r>
      <w:r w:rsidRPr="0055323F" w:rsidR="00DB7EE6">
        <w:rPr>
          <w:rFonts w:ascii="Arial" w:hAnsi="Arial" w:cs="Arial"/>
        </w:rPr>
        <w:t xml:space="preserve"> </w:t>
      </w:r>
      <w:r w:rsidR="00F76E63">
        <w:rPr>
          <w:rFonts w:ascii="Arial" w:hAnsi="Arial" w:cs="Arial"/>
        </w:rPr>
        <w:t>I-</w:t>
      </w:r>
      <w:r w:rsidRPr="00854209" w:rsidR="00854209">
        <w:rPr>
          <w:rFonts w:ascii="Arial" w:hAnsi="Arial" w:cs="Arial"/>
        </w:rPr>
        <w:t xml:space="preserve">tužiteljice </w:t>
      </w:r>
      <w:r w:rsidR="00915768">
        <w:rPr>
          <w:rFonts w:ascii="Arial" w:hAnsi="Arial" w:cs="Arial"/>
        </w:rPr>
        <w:t>S.</w:t>
      </w:r>
      <w:r w:rsidRPr="00854209" w:rsidR="00854209">
        <w:rPr>
          <w:rFonts w:ascii="Arial" w:hAnsi="Arial" w:cs="Arial"/>
        </w:rPr>
        <w:t xml:space="preserve"> </w:t>
      </w:r>
      <w:r w:rsidR="00915768">
        <w:rPr>
          <w:rFonts w:ascii="Arial" w:hAnsi="Arial" w:cs="Arial"/>
        </w:rPr>
        <w:t>B.</w:t>
      </w:r>
      <w:r w:rsidRPr="00854209" w:rsidR="00854209">
        <w:rPr>
          <w:rFonts w:ascii="Arial" w:hAnsi="Arial" w:cs="Arial"/>
        </w:rPr>
        <w:t xml:space="preserve">, OIB: </w:t>
      </w:r>
      <w:r w:rsidR="00915768">
        <w:rPr>
          <w:rFonts w:ascii="Arial" w:hAnsi="Arial" w:cs="Arial"/>
        </w:rPr>
        <w:t>…</w:t>
      </w:r>
      <w:r w:rsidRPr="00854209" w:rsidR="00854209">
        <w:rPr>
          <w:rFonts w:ascii="Arial" w:hAnsi="Arial" w:cs="Arial"/>
        </w:rPr>
        <w:t xml:space="preserve"> iz </w:t>
      </w:r>
      <w:r w:rsidR="00915768">
        <w:rPr>
          <w:rFonts w:ascii="Arial" w:hAnsi="Arial" w:cs="Arial"/>
        </w:rPr>
        <w:t>B.B.</w:t>
      </w:r>
      <w:r w:rsidRPr="00854209" w:rsidR="00854209">
        <w:rPr>
          <w:rFonts w:ascii="Arial" w:hAnsi="Arial" w:cs="Arial"/>
        </w:rPr>
        <w:t xml:space="preserve">, </w:t>
      </w:r>
      <w:r w:rsidR="00915768">
        <w:rPr>
          <w:rFonts w:ascii="Arial" w:hAnsi="Arial" w:cs="Arial"/>
        </w:rPr>
        <w:t>…</w:t>
      </w:r>
      <w:r w:rsidR="00F76E63">
        <w:rPr>
          <w:rFonts w:ascii="Arial" w:hAnsi="Arial" w:cs="Arial"/>
        </w:rPr>
        <w:t xml:space="preserve"> </w:t>
      </w:r>
      <w:r w:rsidRPr="00854209" w:rsidR="00F76E63">
        <w:rPr>
          <w:rFonts w:ascii="Arial" w:hAnsi="Arial" w:cs="Arial"/>
        </w:rPr>
        <w:t xml:space="preserve">zastupane po punomoćnici </w:t>
      </w:r>
      <w:r w:rsidR="00915768">
        <w:rPr>
          <w:rFonts w:ascii="Arial" w:hAnsi="Arial" w:cs="Arial"/>
        </w:rPr>
        <w:t>M.</w:t>
      </w:r>
      <w:r w:rsidRPr="00854209" w:rsidR="00F76E63">
        <w:rPr>
          <w:rFonts w:ascii="Arial" w:hAnsi="Arial" w:cs="Arial"/>
        </w:rPr>
        <w:t xml:space="preserve"> </w:t>
      </w:r>
      <w:r w:rsidR="00915768">
        <w:rPr>
          <w:rFonts w:ascii="Arial" w:hAnsi="Arial" w:cs="Arial"/>
        </w:rPr>
        <w:t>B.</w:t>
      </w:r>
      <w:r w:rsidRPr="00854209" w:rsidR="00F76E63">
        <w:rPr>
          <w:rFonts w:ascii="Arial" w:hAnsi="Arial" w:cs="Arial"/>
        </w:rPr>
        <w:t xml:space="preserve"> odvjetnici u Osijeku</w:t>
      </w:r>
      <w:r w:rsidR="00F76E63">
        <w:rPr>
          <w:rFonts w:ascii="Arial" w:hAnsi="Arial" w:cs="Arial"/>
        </w:rPr>
        <w:t xml:space="preserve"> i II-tužiteljice </w:t>
      </w:r>
      <w:proofErr w:type="spellStart"/>
      <w:r w:rsidR="00F76E63">
        <w:rPr>
          <w:rFonts w:ascii="Arial" w:hAnsi="Arial" w:cs="Arial"/>
        </w:rPr>
        <w:t>mlt</w:t>
      </w:r>
      <w:proofErr w:type="spellEnd"/>
      <w:r w:rsidR="00F76E63">
        <w:rPr>
          <w:rFonts w:ascii="Arial" w:hAnsi="Arial" w:cs="Arial"/>
        </w:rPr>
        <w:t xml:space="preserve">. </w:t>
      </w:r>
      <w:r w:rsidR="00915768">
        <w:rPr>
          <w:rFonts w:ascii="Arial" w:hAnsi="Arial" w:cs="Arial"/>
        </w:rPr>
        <w:t>L.</w:t>
      </w:r>
      <w:r w:rsidRPr="00854209" w:rsidR="00F76E63">
        <w:rPr>
          <w:rFonts w:ascii="Arial" w:hAnsi="Arial" w:cs="Arial"/>
        </w:rPr>
        <w:t xml:space="preserve"> </w:t>
      </w:r>
      <w:r w:rsidR="00915768">
        <w:rPr>
          <w:rFonts w:ascii="Arial" w:hAnsi="Arial" w:cs="Arial"/>
        </w:rPr>
        <w:t>T.</w:t>
      </w:r>
      <w:r w:rsidRPr="00854209" w:rsidR="00F76E63">
        <w:rPr>
          <w:rFonts w:ascii="Arial" w:hAnsi="Arial" w:cs="Arial"/>
        </w:rPr>
        <w:t xml:space="preserve">, zastupane po posebnoj skrbnici </w:t>
      </w:r>
      <w:r w:rsidR="00915768">
        <w:rPr>
          <w:rFonts w:ascii="Arial" w:hAnsi="Arial" w:cs="Arial"/>
        </w:rPr>
        <w:t>M.</w:t>
      </w:r>
      <w:r w:rsidRPr="00854209" w:rsidR="00F76E63">
        <w:rPr>
          <w:rFonts w:ascii="Arial" w:hAnsi="Arial" w:cs="Arial"/>
        </w:rPr>
        <w:t xml:space="preserve"> </w:t>
      </w:r>
      <w:r w:rsidR="00915768">
        <w:rPr>
          <w:rFonts w:ascii="Arial" w:hAnsi="Arial" w:cs="Arial"/>
        </w:rPr>
        <w:t>M.</w:t>
      </w:r>
      <w:r w:rsidR="00F76E63">
        <w:rPr>
          <w:rFonts w:ascii="Arial" w:hAnsi="Arial" w:cs="Arial"/>
        </w:rPr>
        <w:t xml:space="preserve"> </w:t>
      </w:r>
      <w:r w:rsidRPr="00854209" w:rsidR="00854209">
        <w:rPr>
          <w:rFonts w:ascii="Arial" w:hAnsi="Arial" w:cs="Arial"/>
        </w:rPr>
        <w:t>protiv tuženik</w:t>
      </w:r>
      <w:r w:rsidR="00417428">
        <w:rPr>
          <w:rFonts w:ascii="Arial" w:hAnsi="Arial" w:cs="Arial"/>
        </w:rPr>
        <w:t>a</w:t>
      </w:r>
      <w:r w:rsidRPr="00854209" w:rsidR="00854209">
        <w:rPr>
          <w:rFonts w:ascii="Arial" w:hAnsi="Arial" w:cs="Arial"/>
        </w:rPr>
        <w:t xml:space="preserve"> </w:t>
      </w:r>
      <w:r w:rsidR="00915768">
        <w:rPr>
          <w:rFonts w:ascii="Arial" w:hAnsi="Arial" w:cs="Arial"/>
        </w:rPr>
        <w:t>S.</w:t>
      </w:r>
      <w:r w:rsidRPr="00854209" w:rsidR="00854209">
        <w:rPr>
          <w:rFonts w:ascii="Arial" w:hAnsi="Arial" w:cs="Arial"/>
        </w:rPr>
        <w:t xml:space="preserve"> </w:t>
      </w:r>
      <w:r w:rsidR="00915768">
        <w:rPr>
          <w:rFonts w:ascii="Arial" w:hAnsi="Arial" w:cs="Arial"/>
        </w:rPr>
        <w:t>T.</w:t>
      </w:r>
      <w:r w:rsidRPr="00854209" w:rsidR="00854209">
        <w:rPr>
          <w:rFonts w:ascii="Arial" w:hAnsi="Arial" w:cs="Arial"/>
        </w:rPr>
        <w:t xml:space="preserve"> iz </w:t>
      </w:r>
      <w:r w:rsidR="00915768">
        <w:rPr>
          <w:rFonts w:ascii="Arial" w:hAnsi="Arial" w:cs="Arial"/>
        </w:rPr>
        <w:t>V.</w:t>
      </w:r>
      <w:r w:rsidRPr="00854209" w:rsidR="00854209">
        <w:rPr>
          <w:rFonts w:ascii="Arial" w:hAnsi="Arial" w:cs="Arial"/>
        </w:rPr>
        <w:t xml:space="preserve">, </w:t>
      </w:r>
      <w:r w:rsidR="00915768">
        <w:rPr>
          <w:rFonts w:ascii="Arial" w:hAnsi="Arial" w:cs="Arial"/>
        </w:rPr>
        <w:t>…</w:t>
      </w:r>
      <w:r w:rsidRPr="00854209" w:rsidR="00854209">
        <w:rPr>
          <w:rFonts w:ascii="Arial" w:hAnsi="Arial" w:cs="Arial"/>
        </w:rPr>
        <w:t xml:space="preserve">, OIB: </w:t>
      </w:r>
      <w:r w:rsidR="00915768">
        <w:rPr>
          <w:rFonts w:ascii="Arial" w:hAnsi="Arial" w:cs="Arial"/>
        </w:rPr>
        <w:t>…</w:t>
      </w:r>
      <w:r w:rsidRPr="00854209" w:rsidR="00854209">
        <w:rPr>
          <w:rFonts w:ascii="Arial" w:hAnsi="Arial" w:cs="Arial"/>
        </w:rPr>
        <w:t xml:space="preserve"> radi odluke o skrbi, osobnim odnosima i uzdržavanju </w:t>
      </w:r>
      <w:proofErr w:type="spellStart"/>
      <w:r w:rsidRPr="00854209" w:rsidR="00854209">
        <w:rPr>
          <w:rFonts w:ascii="Arial" w:hAnsi="Arial" w:cs="Arial"/>
        </w:rPr>
        <w:t>mlt</w:t>
      </w:r>
      <w:proofErr w:type="spellEnd"/>
      <w:r w:rsidRPr="00854209" w:rsidR="00854209">
        <w:rPr>
          <w:rFonts w:ascii="Arial" w:hAnsi="Arial" w:cs="Arial"/>
        </w:rPr>
        <w:t>. djeteta.</w:t>
      </w:r>
      <w:r w:rsidRPr="0055323F" w:rsidR="003F3EE8">
        <w:rPr>
          <w:rFonts w:ascii="Arial" w:hAnsi="Arial" w:cs="Arial"/>
        </w:rPr>
        <w:t>,</w:t>
      </w:r>
      <w:r w:rsidRPr="0055323F" w:rsidR="007046D3">
        <w:rPr>
          <w:rFonts w:ascii="Arial" w:hAnsi="Arial" w:cs="Arial"/>
        </w:rPr>
        <w:t xml:space="preserve"> </w:t>
      </w:r>
      <w:r w:rsidRPr="0055323F">
        <w:rPr>
          <w:rFonts w:ascii="Arial" w:hAnsi="Arial" w:cs="Arial"/>
        </w:rPr>
        <w:t>nakon održane i zaključene glavne</w:t>
      </w:r>
      <w:r w:rsidRPr="0055323F" w:rsidR="007046D3">
        <w:rPr>
          <w:rFonts w:ascii="Arial" w:hAnsi="Arial" w:cs="Arial"/>
        </w:rPr>
        <w:t xml:space="preserve"> </w:t>
      </w:r>
      <w:r w:rsidRPr="0055323F">
        <w:rPr>
          <w:rFonts w:ascii="Arial" w:hAnsi="Arial" w:cs="Arial"/>
        </w:rPr>
        <w:t>rasprave</w:t>
      </w:r>
      <w:r w:rsidRPr="0055323F" w:rsidR="00FD2D7D">
        <w:rPr>
          <w:rFonts w:ascii="Arial" w:hAnsi="Arial" w:cs="Arial"/>
        </w:rPr>
        <w:t xml:space="preserve"> na kojoj je javnost bila isključena</w:t>
      </w:r>
      <w:r w:rsidRPr="0055323F" w:rsidR="006A4E9C">
        <w:rPr>
          <w:rFonts w:ascii="Arial" w:hAnsi="Arial" w:cs="Arial"/>
        </w:rPr>
        <w:t xml:space="preserve"> dana </w:t>
      </w:r>
      <w:r w:rsidR="00854209">
        <w:rPr>
          <w:rFonts w:ascii="Arial" w:hAnsi="Arial" w:cs="Arial"/>
        </w:rPr>
        <w:t>9</w:t>
      </w:r>
      <w:r w:rsidRPr="0055323F" w:rsidR="004145F9">
        <w:rPr>
          <w:rFonts w:ascii="Arial" w:hAnsi="Arial" w:cs="Arial"/>
        </w:rPr>
        <w:t>.</w:t>
      </w:r>
      <w:r w:rsidR="00854209">
        <w:rPr>
          <w:rFonts w:ascii="Arial" w:hAnsi="Arial" w:cs="Arial"/>
        </w:rPr>
        <w:t xml:space="preserve"> </w:t>
      </w:r>
      <w:r w:rsidRPr="0055323F" w:rsidR="004145F9">
        <w:rPr>
          <w:rFonts w:ascii="Arial" w:hAnsi="Arial" w:cs="Arial"/>
        </w:rPr>
        <w:t>srpnja</w:t>
      </w:r>
      <w:r w:rsidRPr="0055323F" w:rsidR="00D31DE0">
        <w:rPr>
          <w:rFonts w:ascii="Arial" w:hAnsi="Arial" w:cs="Arial"/>
        </w:rPr>
        <w:t xml:space="preserve"> 20</w:t>
      </w:r>
      <w:r w:rsidRPr="0055323F" w:rsidR="000357C0">
        <w:rPr>
          <w:rFonts w:ascii="Arial" w:hAnsi="Arial" w:cs="Arial"/>
        </w:rPr>
        <w:t>2</w:t>
      </w:r>
      <w:r w:rsidR="00854209">
        <w:rPr>
          <w:rFonts w:ascii="Arial" w:hAnsi="Arial" w:cs="Arial"/>
        </w:rPr>
        <w:t>6</w:t>
      </w:r>
      <w:r w:rsidRPr="0055323F" w:rsidR="006A4E9C">
        <w:rPr>
          <w:rFonts w:ascii="Arial" w:hAnsi="Arial" w:cs="Arial"/>
        </w:rPr>
        <w:t>.</w:t>
      </w:r>
      <w:r w:rsidRPr="0055323F" w:rsidR="00FD2D7D">
        <w:rPr>
          <w:rFonts w:ascii="Arial" w:hAnsi="Arial" w:cs="Arial"/>
        </w:rPr>
        <w:t xml:space="preserve">, u prisutnosti </w:t>
      </w:r>
      <w:r w:rsidR="00F76E63">
        <w:rPr>
          <w:rFonts w:ascii="Arial" w:hAnsi="Arial" w:cs="Arial"/>
        </w:rPr>
        <w:t>I-</w:t>
      </w:r>
      <w:r w:rsidRPr="0055323F" w:rsidR="004145F9">
        <w:rPr>
          <w:rFonts w:ascii="Arial" w:hAnsi="Arial" w:cs="Arial"/>
        </w:rPr>
        <w:t>tužitelj</w:t>
      </w:r>
      <w:r w:rsidR="00854209">
        <w:rPr>
          <w:rFonts w:ascii="Arial" w:hAnsi="Arial" w:cs="Arial"/>
        </w:rPr>
        <w:t>ice</w:t>
      </w:r>
      <w:r w:rsidRPr="0055323F" w:rsidR="004145F9">
        <w:rPr>
          <w:rFonts w:ascii="Arial" w:hAnsi="Arial" w:cs="Arial"/>
        </w:rPr>
        <w:t xml:space="preserve"> i </w:t>
      </w:r>
      <w:r w:rsidR="00854209">
        <w:rPr>
          <w:rFonts w:ascii="Arial" w:hAnsi="Arial" w:cs="Arial"/>
        </w:rPr>
        <w:t>njezine</w:t>
      </w:r>
      <w:r w:rsidRPr="0055323F" w:rsidR="004145F9">
        <w:rPr>
          <w:rFonts w:ascii="Arial" w:hAnsi="Arial" w:cs="Arial"/>
        </w:rPr>
        <w:t xml:space="preserve"> punomoćnice, a u odsutnosti </w:t>
      </w:r>
      <w:r w:rsidR="00854209">
        <w:rPr>
          <w:rFonts w:ascii="Arial" w:hAnsi="Arial" w:cs="Arial"/>
        </w:rPr>
        <w:t>tuženika</w:t>
      </w:r>
      <w:r w:rsidRPr="0055323F" w:rsidR="00A823FF">
        <w:rPr>
          <w:rFonts w:ascii="Arial" w:hAnsi="Arial" w:cs="Arial"/>
        </w:rPr>
        <w:t xml:space="preserve"> i posebne skrbnice, </w:t>
      </w:r>
      <w:r w:rsidRPr="0055323F" w:rsidR="00CD7185">
        <w:rPr>
          <w:rFonts w:ascii="Arial" w:hAnsi="Arial" w:cs="Arial"/>
        </w:rPr>
        <w:t xml:space="preserve">na ročištu za donošenje i objavu presude dana </w:t>
      </w:r>
      <w:r w:rsidR="00854209">
        <w:rPr>
          <w:rFonts w:ascii="Arial" w:hAnsi="Arial" w:cs="Arial"/>
        </w:rPr>
        <w:t>31</w:t>
      </w:r>
      <w:r w:rsidRPr="0055323F" w:rsidR="004145F9">
        <w:rPr>
          <w:rFonts w:ascii="Arial" w:hAnsi="Arial" w:cs="Arial"/>
        </w:rPr>
        <w:t>.</w:t>
      </w:r>
      <w:r w:rsidR="00854209">
        <w:rPr>
          <w:rFonts w:ascii="Arial" w:hAnsi="Arial" w:cs="Arial"/>
        </w:rPr>
        <w:t xml:space="preserve"> srpnja</w:t>
      </w:r>
      <w:r w:rsidRPr="0055323F" w:rsidR="00AC59F6">
        <w:rPr>
          <w:rFonts w:ascii="Arial" w:hAnsi="Arial" w:cs="Arial"/>
        </w:rPr>
        <w:t xml:space="preserve"> 202</w:t>
      </w:r>
      <w:r w:rsidR="00854209">
        <w:rPr>
          <w:rFonts w:ascii="Arial" w:hAnsi="Arial" w:cs="Arial"/>
        </w:rPr>
        <w:t>6</w:t>
      </w:r>
      <w:r w:rsidRPr="0055323F" w:rsidR="007C13BA">
        <w:rPr>
          <w:rFonts w:ascii="Arial" w:hAnsi="Arial" w:cs="Arial"/>
        </w:rPr>
        <w:t>.</w:t>
      </w:r>
      <w:r w:rsidRPr="0055323F" w:rsidR="00CD7185">
        <w:rPr>
          <w:rFonts w:ascii="Arial" w:hAnsi="Arial" w:cs="Arial"/>
        </w:rPr>
        <w:t>,</w:t>
      </w:r>
    </w:p>
    <w:p w:rsidRPr="0055323F" w:rsidR="005833C4" w:rsidP="004F7C66" w:rsidRDefault="005833C4" w14:paraId="1D800235" w14:textId="77777777">
      <w:pPr>
        <w:jc w:val="both"/>
        <w:rPr>
          <w:rFonts w:ascii="Arial" w:hAnsi="Arial" w:cs="Arial"/>
        </w:rPr>
      </w:pPr>
    </w:p>
    <w:p w:rsidRPr="0055323F" w:rsidR="001A3608" w:rsidP="004F7C66" w:rsidRDefault="001A3608" w14:paraId="52E162ED" w14:textId="77777777">
      <w:pPr>
        <w:jc w:val="both"/>
        <w:rPr>
          <w:rFonts w:ascii="Arial" w:hAnsi="Arial" w:cs="Arial"/>
        </w:rPr>
      </w:pPr>
    </w:p>
    <w:p w:rsidRPr="0055323F" w:rsidR="004F7C66" w:rsidP="0069527B" w:rsidRDefault="004F7C66" w14:paraId="2B9CF65D" w14:textId="77777777">
      <w:pPr>
        <w:jc w:val="center"/>
        <w:rPr>
          <w:rFonts w:ascii="Arial" w:hAnsi="Arial" w:cs="Arial"/>
        </w:rPr>
      </w:pPr>
      <w:r w:rsidRPr="0055323F">
        <w:rPr>
          <w:rFonts w:ascii="Arial" w:hAnsi="Arial" w:cs="Arial"/>
        </w:rPr>
        <w:t>p r e s u d i o  j e</w:t>
      </w:r>
    </w:p>
    <w:p w:rsidRPr="0055323F" w:rsidR="00B72737" w:rsidP="0069527B" w:rsidRDefault="00B72737" w14:paraId="3FA42693" w14:textId="77777777">
      <w:pPr>
        <w:jc w:val="center"/>
        <w:rPr>
          <w:rFonts w:ascii="Arial" w:hAnsi="Arial" w:cs="Arial"/>
        </w:rPr>
      </w:pPr>
    </w:p>
    <w:p w:rsidR="001A3608" w:rsidP="004F7C66" w:rsidRDefault="001A3608" w14:paraId="1768B89C" w14:textId="4BB9F4F8">
      <w:pPr>
        <w:ind w:firstLine="708"/>
        <w:jc w:val="both"/>
        <w:rPr>
          <w:rFonts w:ascii="Arial" w:hAnsi="Arial" w:cs="Arial"/>
        </w:rPr>
      </w:pPr>
    </w:p>
    <w:p w:rsidRPr="0055323F" w:rsidR="00E960E8" w:rsidP="004F7C66" w:rsidRDefault="00E960E8" w14:paraId="37F79AF9" w14:textId="77777777">
      <w:pPr>
        <w:ind w:firstLine="708"/>
        <w:jc w:val="both"/>
        <w:rPr>
          <w:rFonts w:ascii="Arial" w:hAnsi="Arial" w:cs="Arial"/>
        </w:rPr>
      </w:pPr>
    </w:p>
    <w:p w:rsidR="00854209" w:rsidP="000C218D" w:rsidRDefault="00854209" w14:paraId="7E8C7AA0" w14:textId="2EC8E212">
      <w:pPr>
        <w:ind w:firstLine="708"/>
        <w:jc w:val="both"/>
        <w:rPr>
          <w:rFonts w:ascii="Arial" w:hAnsi="Arial" w:cs="Arial"/>
        </w:rPr>
      </w:pPr>
      <w:r w:rsidRPr="00854209">
        <w:rPr>
          <w:rFonts w:ascii="Arial" w:hAnsi="Arial" w:cs="Arial"/>
        </w:rPr>
        <w:t>I</w:t>
      </w:r>
      <w:r w:rsidR="00116D8E">
        <w:rPr>
          <w:rFonts w:ascii="Arial" w:hAnsi="Arial" w:cs="Arial"/>
        </w:rPr>
        <w:t>/</w:t>
      </w:r>
      <w:r w:rsidRPr="00854209">
        <w:rPr>
          <w:rFonts w:ascii="Arial" w:hAnsi="Arial" w:cs="Arial"/>
        </w:rPr>
        <w:t xml:space="preserve"> </w:t>
      </w:r>
      <w:proofErr w:type="spellStart"/>
      <w:r w:rsidRPr="00854209">
        <w:rPr>
          <w:rFonts w:ascii="Arial" w:hAnsi="Arial" w:cs="Arial"/>
        </w:rPr>
        <w:t>Mlt</w:t>
      </w:r>
      <w:proofErr w:type="spellEnd"/>
      <w:r w:rsidRPr="00854209">
        <w:rPr>
          <w:rFonts w:ascii="Arial" w:hAnsi="Arial" w:cs="Arial"/>
        </w:rPr>
        <w:t xml:space="preserve">. </w:t>
      </w:r>
      <w:r w:rsidR="00915768">
        <w:rPr>
          <w:rFonts w:ascii="Arial" w:hAnsi="Arial" w:cs="Arial"/>
        </w:rPr>
        <w:t>L.</w:t>
      </w:r>
      <w:r w:rsidRPr="00854209">
        <w:rPr>
          <w:rFonts w:ascii="Arial" w:hAnsi="Arial" w:cs="Arial"/>
        </w:rPr>
        <w:t xml:space="preserve"> </w:t>
      </w:r>
      <w:r w:rsidR="00915768">
        <w:rPr>
          <w:rFonts w:ascii="Arial" w:hAnsi="Arial" w:cs="Arial"/>
        </w:rPr>
        <w:t>T.</w:t>
      </w:r>
      <w:r w:rsidRPr="00854209">
        <w:rPr>
          <w:rFonts w:ascii="Arial" w:hAnsi="Arial" w:cs="Arial"/>
        </w:rPr>
        <w:t xml:space="preserve">, OIB: </w:t>
      </w:r>
      <w:r w:rsidR="00915768">
        <w:rPr>
          <w:rFonts w:ascii="Arial" w:hAnsi="Arial" w:cs="Arial"/>
        </w:rPr>
        <w:t>…</w:t>
      </w:r>
      <w:r w:rsidRPr="00854209">
        <w:rPr>
          <w:rFonts w:ascii="Arial" w:hAnsi="Arial" w:cs="Arial"/>
        </w:rPr>
        <w:t xml:space="preserve">, živjeti će sa majkom </w:t>
      </w:r>
      <w:r w:rsidR="00915768">
        <w:rPr>
          <w:rFonts w:ascii="Arial" w:hAnsi="Arial" w:cs="Arial"/>
        </w:rPr>
        <w:t>S.</w:t>
      </w:r>
      <w:r w:rsidRPr="00854209">
        <w:rPr>
          <w:rFonts w:ascii="Arial" w:hAnsi="Arial" w:cs="Arial"/>
        </w:rPr>
        <w:t xml:space="preserve"> </w:t>
      </w:r>
      <w:r w:rsidR="00915768">
        <w:rPr>
          <w:rFonts w:ascii="Arial" w:hAnsi="Arial" w:cs="Arial"/>
        </w:rPr>
        <w:t>B.</w:t>
      </w:r>
      <w:r w:rsidRPr="00854209">
        <w:rPr>
          <w:rFonts w:ascii="Arial" w:hAnsi="Arial" w:cs="Arial"/>
        </w:rPr>
        <w:t xml:space="preserve"> na adresi </w:t>
      </w:r>
      <w:r w:rsidR="00915768">
        <w:rPr>
          <w:rFonts w:ascii="Arial" w:hAnsi="Arial" w:cs="Arial"/>
        </w:rPr>
        <w:t>B.B.</w:t>
      </w:r>
      <w:r w:rsidRPr="00854209">
        <w:rPr>
          <w:rFonts w:ascii="Arial" w:hAnsi="Arial" w:cs="Arial"/>
        </w:rPr>
        <w:t xml:space="preserve">, </w:t>
      </w:r>
      <w:r w:rsidR="00915768">
        <w:rPr>
          <w:rFonts w:ascii="Arial" w:hAnsi="Arial" w:cs="Arial"/>
        </w:rPr>
        <w:t>…</w:t>
      </w:r>
      <w:r w:rsidRPr="00854209">
        <w:rPr>
          <w:rFonts w:ascii="Arial" w:hAnsi="Arial" w:cs="Arial"/>
        </w:rPr>
        <w:t xml:space="preserve">. </w:t>
      </w:r>
    </w:p>
    <w:p w:rsidR="00854209" w:rsidP="000C218D" w:rsidRDefault="00854209" w14:paraId="0D470129" w14:textId="77777777">
      <w:pPr>
        <w:ind w:firstLine="708"/>
        <w:jc w:val="both"/>
        <w:rPr>
          <w:rFonts w:ascii="Arial" w:hAnsi="Arial" w:cs="Arial"/>
        </w:rPr>
      </w:pPr>
    </w:p>
    <w:p w:rsidR="00854209" w:rsidP="000C218D" w:rsidRDefault="00854209" w14:paraId="57EA27DE" w14:textId="590DA397">
      <w:pPr>
        <w:ind w:firstLine="708"/>
        <w:jc w:val="both"/>
        <w:rPr>
          <w:rFonts w:ascii="Arial" w:hAnsi="Arial" w:cs="Arial"/>
        </w:rPr>
      </w:pPr>
      <w:r w:rsidRPr="00854209">
        <w:rPr>
          <w:rFonts w:ascii="Arial" w:hAnsi="Arial" w:cs="Arial"/>
        </w:rPr>
        <w:t>II</w:t>
      </w:r>
      <w:r w:rsidR="00116D8E">
        <w:rPr>
          <w:rFonts w:ascii="Arial" w:hAnsi="Arial" w:cs="Arial"/>
        </w:rPr>
        <w:t>/</w:t>
      </w:r>
      <w:r w:rsidRPr="00854209">
        <w:rPr>
          <w:rFonts w:ascii="Arial" w:hAnsi="Arial" w:cs="Arial"/>
        </w:rPr>
        <w:t xml:space="preserve"> Majka </w:t>
      </w:r>
      <w:r w:rsidR="00915768">
        <w:rPr>
          <w:rFonts w:ascii="Arial" w:hAnsi="Arial" w:cs="Arial"/>
        </w:rPr>
        <w:t>S.</w:t>
      </w:r>
      <w:r w:rsidRPr="00854209">
        <w:rPr>
          <w:rFonts w:ascii="Arial" w:hAnsi="Arial" w:cs="Arial"/>
        </w:rPr>
        <w:t xml:space="preserve"> </w:t>
      </w:r>
      <w:r w:rsidR="00915768">
        <w:rPr>
          <w:rFonts w:ascii="Arial" w:hAnsi="Arial" w:cs="Arial"/>
        </w:rPr>
        <w:t>B.</w:t>
      </w:r>
      <w:r w:rsidRPr="00854209">
        <w:rPr>
          <w:rFonts w:ascii="Arial" w:hAnsi="Arial" w:cs="Arial"/>
        </w:rPr>
        <w:t xml:space="preserve"> ostvarivati će samostalnu roditeljsku skrb nad </w:t>
      </w:r>
      <w:proofErr w:type="spellStart"/>
      <w:r w:rsidRPr="00854209">
        <w:rPr>
          <w:rFonts w:ascii="Arial" w:hAnsi="Arial" w:cs="Arial"/>
        </w:rPr>
        <w:t>mlt</w:t>
      </w:r>
      <w:proofErr w:type="spellEnd"/>
      <w:r w:rsidRPr="00854209">
        <w:rPr>
          <w:rFonts w:ascii="Arial" w:hAnsi="Arial" w:cs="Arial"/>
        </w:rPr>
        <w:t xml:space="preserve">. </w:t>
      </w:r>
      <w:r w:rsidR="00915768">
        <w:rPr>
          <w:rFonts w:ascii="Arial" w:hAnsi="Arial" w:cs="Arial"/>
        </w:rPr>
        <w:t>L.</w:t>
      </w:r>
      <w:r w:rsidRPr="00854209">
        <w:rPr>
          <w:rFonts w:ascii="Arial" w:hAnsi="Arial" w:cs="Arial"/>
        </w:rPr>
        <w:t xml:space="preserve"> </w:t>
      </w:r>
      <w:r w:rsidR="00915768">
        <w:rPr>
          <w:rFonts w:ascii="Arial" w:hAnsi="Arial" w:cs="Arial"/>
        </w:rPr>
        <w:t>T.</w:t>
      </w:r>
      <w:r w:rsidRPr="00854209">
        <w:rPr>
          <w:rFonts w:ascii="Arial" w:hAnsi="Arial" w:cs="Arial"/>
        </w:rPr>
        <w:t>, u dijelu koji se odnosi na</w:t>
      </w:r>
      <w:r w:rsidR="00F76E63">
        <w:rPr>
          <w:rFonts w:ascii="Arial" w:hAnsi="Arial" w:cs="Arial"/>
        </w:rPr>
        <w:t xml:space="preserve"> </w:t>
      </w:r>
      <w:r w:rsidRPr="00854209">
        <w:rPr>
          <w:rFonts w:ascii="Arial" w:hAnsi="Arial" w:cs="Arial"/>
        </w:rPr>
        <w:t>prijavu prebivališta djeteta, izradu osobnih dokumenata djeteta, upisa i odabira vrtića ili škole, donošenja odluka o liječenju djeteta.</w:t>
      </w:r>
    </w:p>
    <w:p w:rsidR="00854209" w:rsidP="000C218D" w:rsidRDefault="00854209" w14:paraId="53E67BD6" w14:textId="77777777">
      <w:pPr>
        <w:ind w:firstLine="708"/>
        <w:jc w:val="both"/>
        <w:rPr>
          <w:rFonts w:ascii="Arial" w:hAnsi="Arial" w:cs="Arial"/>
        </w:rPr>
      </w:pPr>
    </w:p>
    <w:p w:rsidR="00854209" w:rsidP="00854209" w:rsidRDefault="00854209" w14:paraId="760D35EA" w14:textId="5A5E2371">
      <w:pPr>
        <w:ind w:firstLine="708"/>
        <w:jc w:val="both"/>
        <w:rPr>
          <w:rFonts w:ascii="Arial" w:hAnsi="Arial" w:cs="Arial"/>
        </w:rPr>
      </w:pPr>
      <w:r w:rsidRPr="00854209">
        <w:rPr>
          <w:rFonts w:ascii="Arial" w:hAnsi="Arial" w:cs="Arial"/>
        </w:rPr>
        <w:t>III</w:t>
      </w:r>
      <w:r w:rsidR="00116D8E">
        <w:rPr>
          <w:rFonts w:ascii="Arial" w:hAnsi="Arial" w:cs="Arial"/>
        </w:rPr>
        <w:t>/</w:t>
      </w:r>
      <w:r w:rsidRPr="00854209">
        <w:rPr>
          <w:rFonts w:ascii="Arial" w:hAnsi="Arial" w:cs="Arial"/>
        </w:rPr>
        <w:t xml:space="preserve"> Osobni odnosi </w:t>
      </w:r>
      <w:proofErr w:type="spellStart"/>
      <w:r w:rsidRPr="00854209">
        <w:rPr>
          <w:rFonts w:ascii="Arial" w:hAnsi="Arial" w:cs="Arial"/>
        </w:rPr>
        <w:t>mlt</w:t>
      </w:r>
      <w:proofErr w:type="spellEnd"/>
      <w:r w:rsidRPr="00854209">
        <w:rPr>
          <w:rFonts w:ascii="Arial" w:hAnsi="Arial" w:cs="Arial"/>
        </w:rPr>
        <w:t xml:space="preserve">. </w:t>
      </w:r>
      <w:r w:rsidR="00915768">
        <w:rPr>
          <w:rFonts w:ascii="Arial" w:hAnsi="Arial" w:cs="Arial"/>
        </w:rPr>
        <w:t>L.</w:t>
      </w:r>
      <w:r w:rsidRPr="00854209">
        <w:rPr>
          <w:rFonts w:ascii="Arial" w:hAnsi="Arial" w:cs="Arial"/>
        </w:rPr>
        <w:t xml:space="preserve"> </w:t>
      </w:r>
      <w:r w:rsidR="00915768">
        <w:rPr>
          <w:rFonts w:ascii="Arial" w:hAnsi="Arial" w:cs="Arial"/>
        </w:rPr>
        <w:t>T.</w:t>
      </w:r>
      <w:r w:rsidRPr="00854209">
        <w:rPr>
          <w:rFonts w:ascii="Arial" w:hAnsi="Arial" w:cs="Arial"/>
        </w:rPr>
        <w:t xml:space="preserve"> sa ocem </w:t>
      </w:r>
      <w:r w:rsidR="00915768">
        <w:rPr>
          <w:rFonts w:ascii="Arial" w:hAnsi="Arial" w:cs="Arial"/>
        </w:rPr>
        <w:t>S.</w:t>
      </w:r>
      <w:r w:rsidRPr="00854209">
        <w:rPr>
          <w:rFonts w:ascii="Arial" w:hAnsi="Arial" w:cs="Arial"/>
        </w:rPr>
        <w:t xml:space="preserve"> </w:t>
      </w:r>
      <w:r w:rsidR="00915768">
        <w:rPr>
          <w:rFonts w:ascii="Arial" w:hAnsi="Arial" w:cs="Arial"/>
        </w:rPr>
        <w:t>T.</w:t>
      </w:r>
      <w:r w:rsidRPr="00854209">
        <w:rPr>
          <w:rFonts w:ascii="Arial" w:hAnsi="Arial" w:cs="Arial"/>
        </w:rPr>
        <w:t xml:space="preserve">, OIB: </w:t>
      </w:r>
      <w:r w:rsidR="00915768">
        <w:rPr>
          <w:rFonts w:ascii="Arial" w:hAnsi="Arial" w:cs="Arial"/>
        </w:rPr>
        <w:t>….</w:t>
      </w:r>
      <w:r w:rsidRPr="00854209">
        <w:rPr>
          <w:rFonts w:ascii="Arial" w:hAnsi="Arial" w:cs="Arial"/>
        </w:rPr>
        <w:t>, ostvarivati će se</w:t>
      </w:r>
      <w:r w:rsidR="00F76E63">
        <w:rPr>
          <w:rFonts w:ascii="Arial" w:hAnsi="Arial" w:cs="Arial"/>
        </w:rPr>
        <w:t xml:space="preserve"> </w:t>
      </w:r>
      <w:r w:rsidR="006D723B">
        <w:rPr>
          <w:rFonts w:ascii="Arial" w:hAnsi="Arial" w:cs="Arial"/>
        </w:rPr>
        <w:t xml:space="preserve">jednom tjedno subotom u trajanju od 2 sata u kućanstvu majke i u nazočnosti majčinog oca </w:t>
      </w:r>
      <w:r w:rsidR="00915768">
        <w:rPr>
          <w:rFonts w:ascii="Arial" w:hAnsi="Arial" w:cs="Arial"/>
        </w:rPr>
        <w:t>N.</w:t>
      </w:r>
      <w:r w:rsidR="006D723B">
        <w:rPr>
          <w:rFonts w:ascii="Arial" w:hAnsi="Arial" w:cs="Arial"/>
        </w:rPr>
        <w:t xml:space="preserve"> </w:t>
      </w:r>
      <w:r w:rsidR="00915768">
        <w:rPr>
          <w:rFonts w:ascii="Arial" w:hAnsi="Arial" w:cs="Arial"/>
        </w:rPr>
        <w:t>B.</w:t>
      </w:r>
      <w:r w:rsidR="00D542D5">
        <w:rPr>
          <w:rFonts w:ascii="Arial" w:hAnsi="Arial" w:cs="Arial"/>
        </w:rPr>
        <w:t>.</w:t>
      </w:r>
      <w:r w:rsidR="006D723B">
        <w:rPr>
          <w:rFonts w:ascii="Arial" w:hAnsi="Arial" w:cs="Arial"/>
        </w:rPr>
        <w:t xml:space="preserve"> </w:t>
      </w:r>
      <w:r w:rsidRPr="00854209" w:rsidR="006D723B">
        <w:rPr>
          <w:rFonts w:ascii="Arial" w:hAnsi="Arial" w:cs="Arial"/>
        </w:rPr>
        <w:t xml:space="preserve"> </w:t>
      </w:r>
    </w:p>
    <w:p w:rsidR="00E960E8" w:rsidP="000C218D" w:rsidRDefault="00E960E8" w14:paraId="0EFE4B72" w14:textId="77777777">
      <w:pPr>
        <w:ind w:firstLine="708"/>
        <w:jc w:val="both"/>
        <w:rPr>
          <w:rFonts w:ascii="Arial" w:hAnsi="Arial" w:cs="Arial"/>
        </w:rPr>
      </w:pPr>
    </w:p>
    <w:p w:rsidR="00854209" w:rsidP="000C218D" w:rsidRDefault="00854209" w14:paraId="7589FD6F" w14:textId="11854F19">
      <w:pPr>
        <w:ind w:firstLine="708"/>
        <w:jc w:val="both"/>
        <w:rPr>
          <w:rFonts w:ascii="Arial" w:hAnsi="Arial" w:cs="Arial"/>
        </w:rPr>
      </w:pPr>
      <w:r w:rsidRPr="00854209">
        <w:rPr>
          <w:rFonts w:ascii="Arial" w:hAnsi="Arial" w:cs="Arial"/>
        </w:rPr>
        <w:lastRenderedPageBreak/>
        <w:t>IV</w:t>
      </w:r>
      <w:r w:rsidR="00F76E63">
        <w:rPr>
          <w:rFonts w:ascii="Arial" w:hAnsi="Arial" w:cs="Arial"/>
        </w:rPr>
        <w:t>/</w:t>
      </w:r>
      <w:r w:rsidRPr="00854209">
        <w:rPr>
          <w:rFonts w:ascii="Arial" w:hAnsi="Arial" w:cs="Arial"/>
        </w:rPr>
        <w:t xml:space="preserve"> </w:t>
      </w:r>
      <w:r w:rsidR="00116D8E">
        <w:rPr>
          <w:rFonts w:ascii="Arial" w:hAnsi="Arial" w:cs="Arial"/>
        </w:rPr>
        <w:t>Nalaže se</w:t>
      </w:r>
      <w:r w:rsidRPr="00854209">
        <w:rPr>
          <w:rFonts w:ascii="Arial" w:hAnsi="Arial" w:cs="Arial"/>
        </w:rPr>
        <w:t xml:space="preserve"> tuženiku </w:t>
      </w:r>
      <w:r w:rsidR="00915768">
        <w:rPr>
          <w:rFonts w:ascii="Arial" w:hAnsi="Arial" w:cs="Arial"/>
        </w:rPr>
        <w:t>S.</w:t>
      </w:r>
      <w:r w:rsidRPr="00854209" w:rsidR="00D542D5">
        <w:rPr>
          <w:rFonts w:ascii="Arial" w:hAnsi="Arial" w:cs="Arial"/>
        </w:rPr>
        <w:t xml:space="preserve"> </w:t>
      </w:r>
      <w:r w:rsidR="00915768">
        <w:rPr>
          <w:rFonts w:ascii="Arial" w:hAnsi="Arial" w:cs="Arial"/>
        </w:rPr>
        <w:t>T.</w:t>
      </w:r>
      <w:r w:rsidRPr="00854209">
        <w:rPr>
          <w:rFonts w:ascii="Arial" w:hAnsi="Arial" w:cs="Arial"/>
        </w:rPr>
        <w:t xml:space="preserve">, OIB: </w:t>
      </w:r>
      <w:r w:rsidR="00915768">
        <w:rPr>
          <w:rFonts w:ascii="Arial" w:hAnsi="Arial" w:cs="Arial"/>
        </w:rPr>
        <w:t>…</w:t>
      </w:r>
      <w:r w:rsidRPr="00854209">
        <w:rPr>
          <w:rFonts w:ascii="Arial" w:hAnsi="Arial" w:cs="Arial"/>
        </w:rPr>
        <w:t xml:space="preserve">, </w:t>
      </w:r>
      <w:r w:rsidR="00F76E63">
        <w:rPr>
          <w:rFonts w:ascii="Arial" w:hAnsi="Arial" w:cs="Arial"/>
        </w:rPr>
        <w:t xml:space="preserve">da </w:t>
      </w:r>
      <w:r w:rsidRPr="00854209">
        <w:rPr>
          <w:rFonts w:ascii="Arial" w:hAnsi="Arial" w:cs="Arial"/>
        </w:rPr>
        <w:t xml:space="preserve">na ime doprinosa za uzdržavanje za </w:t>
      </w:r>
      <w:proofErr w:type="spellStart"/>
      <w:r w:rsidRPr="00854209">
        <w:rPr>
          <w:rFonts w:ascii="Arial" w:hAnsi="Arial" w:cs="Arial"/>
        </w:rPr>
        <w:t>mlt</w:t>
      </w:r>
      <w:proofErr w:type="spellEnd"/>
      <w:r w:rsidRPr="00854209">
        <w:rPr>
          <w:rFonts w:ascii="Arial" w:hAnsi="Arial" w:cs="Arial"/>
        </w:rPr>
        <w:t xml:space="preserve">. </w:t>
      </w:r>
      <w:r w:rsidR="00915768">
        <w:rPr>
          <w:rFonts w:ascii="Arial" w:hAnsi="Arial" w:cs="Arial"/>
        </w:rPr>
        <w:t>L.</w:t>
      </w:r>
      <w:r w:rsidRPr="00854209" w:rsidR="00D542D5">
        <w:rPr>
          <w:rFonts w:ascii="Arial" w:hAnsi="Arial" w:cs="Arial"/>
        </w:rPr>
        <w:t xml:space="preserve"> </w:t>
      </w:r>
      <w:r w:rsidR="00915768">
        <w:rPr>
          <w:rFonts w:ascii="Arial" w:hAnsi="Arial" w:cs="Arial"/>
        </w:rPr>
        <w:t>T.</w:t>
      </w:r>
      <w:r w:rsidRPr="00854209">
        <w:rPr>
          <w:rFonts w:ascii="Arial" w:hAnsi="Arial" w:cs="Arial"/>
        </w:rPr>
        <w:t xml:space="preserve">, OIB: </w:t>
      </w:r>
      <w:r w:rsidR="00915768">
        <w:rPr>
          <w:rFonts w:ascii="Arial" w:hAnsi="Arial" w:cs="Arial"/>
        </w:rPr>
        <w:t>…</w:t>
      </w:r>
      <w:r w:rsidRPr="00854209">
        <w:rPr>
          <w:rFonts w:ascii="Arial" w:hAnsi="Arial" w:cs="Arial"/>
        </w:rPr>
        <w:t xml:space="preserve">, plaća </w:t>
      </w:r>
      <w:proofErr w:type="spellStart"/>
      <w:r w:rsidRPr="00854209">
        <w:rPr>
          <w:rFonts w:ascii="Arial" w:hAnsi="Arial" w:cs="Arial"/>
        </w:rPr>
        <w:t>svakomjesečni</w:t>
      </w:r>
      <w:proofErr w:type="spellEnd"/>
      <w:r w:rsidRPr="00854209">
        <w:rPr>
          <w:rFonts w:ascii="Arial" w:hAnsi="Arial" w:cs="Arial"/>
        </w:rPr>
        <w:t xml:space="preserve"> novčani iznos od 224,00 </w:t>
      </w:r>
      <w:proofErr w:type="spellStart"/>
      <w:r w:rsidRPr="00854209">
        <w:rPr>
          <w:rFonts w:ascii="Arial" w:hAnsi="Arial" w:cs="Arial"/>
        </w:rPr>
        <w:t>eur</w:t>
      </w:r>
      <w:proofErr w:type="spellEnd"/>
      <w:r w:rsidRPr="00854209">
        <w:rPr>
          <w:rFonts w:ascii="Arial" w:hAnsi="Arial" w:cs="Arial"/>
        </w:rPr>
        <w:t xml:space="preserve">, počevši od 01.01.2025. godine pa ubuduće, dok za to budu postojali zakonski uvjeti, dospjele obroke odjednom u roku od 15 dana, a </w:t>
      </w:r>
      <w:proofErr w:type="spellStart"/>
      <w:r w:rsidRPr="00854209">
        <w:rPr>
          <w:rFonts w:ascii="Arial" w:hAnsi="Arial" w:cs="Arial"/>
        </w:rPr>
        <w:t>dospijevajuće</w:t>
      </w:r>
      <w:proofErr w:type="spellEnd"/>
      <w:r w:rsidRPr="00854209">
        <w:rPr>
          <w:rFonts w:ascii="Arial" w:hAnsi="Arial" w:cs="Arial"/>
        </w:rPr>
        <w:t xml:space="preserve"> do svakog 15-og u mjesecu za tekući mjesec, zajedno sa zakonskim zateznim kamatama tekućim od dospijeća svakog pojedinog neplaćenog iznosa uzdržavanja pa do isplate, u visini stope koja se određuje za svako polugodište uvećanjem referentne stope za 3 postotna poena, pri čemu se za prvo polugodište primjenjuje referentna stopa koja je na snazi na dan 01. siječnja, a za drugo polugodište referentna stopa koja je na snazi na dan 01. srpnja te godine, na račun majke </w:t>
      </w:r>
      <w:r w:rsidR="00915768">
        <w:rPr>
          <w:rFonts w:ascii="Arial" w:hAnsi="Arial" w:cs="Arial"/>
        </w:rPr>
        <w:t>S.</w:t>
      </w:r>
      <w:r w:rsidRPr="00854209">
        <w:rPr>
          <w:rFonts w:ascii="Arial" w:hAnsi="Arial" w:cs="Arial"/>
        </w:rPr>
        <w:t xml:space="preserve"> </w:t>
      </w:r>
      <w:r w:rsidR="00915768">
        <w:rPr>
          <w:rFonts w:ascii="Arial" w:hAnsi="Arial" w:cs="Arial"/>
        </w:rPr>
        <w:t>B.</w:t>
      </w:r>
      <w:r w:rsidRPr="00854209">
        <w:rPr>
          <w:rFonts w:ascii="Arial" w:hAnsi="Arial" w:cs="Arial"/>
        </w:rPr>
        <w:t xml:space="preserve"> br. HR 71 2402006 3211492016 otvoren kod </w:t>
      </w:r>
      <w:proofErr w:type="spellStart"/>
      <w:r w:rsidRPr="00854209">
        <w:rPr>
          <w:rFonts w:ascii="Arial" w:hAnsi="Arial" w:cs="Arial"/>
        </w:rPr>
        <w:t>Erste&amp;steiermarkische</w:t>
      </w:r>
      <w:proofErr w:type="spellEnd"/>
      <w:r w:rsidRPr="00854209">
        <w:rPr>
          <w:rFonts w:ascii="Arial" w:hAnsi="Arial" w:cs="Arial"/>
        </w:rPr>
        <w:t xml:space="preserve"> </w:t>
      </w:r>
      <w:proofErr w:type="spellStart"/>
      <w:r w:rsidRPr="00854209">
        <w:rPr>
          <w:rFonts w:ascii="Arial" w:hAnsi="Arial" w:cs="Arial"/>
        </w:rPr>
        <w:t>bank</w:t>
      </w:r>
      <w:proofErr w:type="spellEnd"/>
      <w:r w:rsidRPr="00854209">
        <w:rPr>
          <w:rFonts w:ascii="Arial" w:hAnsi="Arial" w:cs="Arial"/>
        </w:rPr>
        <w:t xml:space="preserve"> d.d.. </w:t>
      </w:r>
    </w:p>
    <w:p w:rsidR="00854209" w:rsidP="000C218D" w:rsidRDefault="00854209" w14:paraId="479B8595" w14:textId="77777777">
      <w:pPr>
        <w:ind w:firstLine="708"/>
        <w:jc w:val="both"/>
        <w:rPr>
          <w:rFonts w:ascii="Arial" w:hAnsi="Arial" w:cs="Arial"/>
        </w:rPr>
      </w:pPr>
    </w:p>
    <w:p w:rsidR="00654C32" w:rsidP="000C218D" w:rsidRDefault="00854209" w14:paraId="22C6AB19" w14:textId="5ED8007D">
      <w:pPr>
        <w:ind w:firstLine="708"/>
        <w:jc w:val="both"/>
        <w:rPr>
          <w:rFonts w:ascii="Arial" w:hAnsi="Arial" w:cs="Arial"/>
        </w:rPr>
      </w:pPr>
      <w:r w:rsidRPr="00854209">
        <w:rPr>
          <w:rFonts w:ascii="Arial" w:hAnsi="Arial" w:cs="Arial"/>
        </w:rPr>
        <w:t>V. Nalaže se tuženom da tužiteljic</w:t>
      </w:r>
      <w:r w:rsidR="00F76E63">
        <w:rPr>
          <w:rFonts w:ascii="Arial" w:hAnsi="Arial" w:cs="Arial"/>
        </w:rPr>
        <w:t xml:space="preserve">ama </w:t>
      </w:r>
      <w:r w:rsidRPr="00854209">
        <w:rPr>
          <w:rFonts w:ascii="Arial" w:hAnsi="Arial" w:cs="Arial"/>
        </w:rPr>
        <w:t>nadoknadi prouzročene troškove postupka</w:t>
      </w:r>
      <w:r w:rsidR="006D723B">
        <w:rPr>
          <w:rFonts w:ascii="Arial" w:hAnsi="Arial" w:cs="Arial"/>
        </w:rPr>
        <w:t xml:space="preserve"> u iznosu od 400,00 eura</w:t>
      </w:r>
      <w:r w:rsidRPr="00854209">
        <w:rPr>
          <w:rFonts w:ascii="Arial" w:hAnsi="Arial" w:cs="Arial"/>
        </w:rPr>
        <w:t xml:space="preserve">, zajedno sa zakonskim zateznim kamatama tekućim od </w:t>
      </w:r>
      <w:r w:rsidR="00116D8E">
        <w:rPr>
          <w:rFonts w:ascii="Arial" w:hAnsi="Arial" w:cs="Arial"/>
        </w:rPr>
        <w:t>31. srpnja 2026.</w:t>
      </w:r>
      <w:r w:rsidRPr="00854209">
        <w:rPr>
          <w:rFonts w:ascii="Arial" w:hAnsi="Arial" w:cs="Arial"/>
        </w:rPr>
        <w:t xml:space="preserve"> pa do isplate, u visini stope koja se određuje za svako polugodište uvećanjem referentne stope za 3 postotna poena, pri čemu se za prvo polugodište primjenjuje referentna stopa koja je na snazi na dan 01. siječnja, a za drugo polugodište referentna stopa koja je na snazi na dan 01. srpnja te godine, u roku od 15 dana.</w:t>
      </w:r>
    </w:p>
    <w:p w:rsidR="006D723B" w:rsidP="000C218D" w:rsidRDefault="006D723B" w14:paraId="4E49E395" w14:textId="03AC99F5">
      <w:pPr>
        <w:ind w:firstLine="708"/>
        <w:jc w:val="both"/>
        <w:rPr>
          <w:rFonts w:ascii="Arial" w:hAnsi="Arial" w:cs="Arial"/>
        </w:rPr>
      </w:pPr>
    </w:p>
    <w:p w:rsidR="006D723B" w:rsidP="006D723B" w:rsidRDefault="006D723B" w14:paraId="0F9B02C8" w14:textId="48C65DAA">
      <w:pPr>
        <w:jc w:val="center"/>
        <w:rPr>
          <w:rFonts w:ascii="Arial" w:hAnsi="Arial" w:cs="Arial"/>
        </w:rPr>
      </w:pPr>
      <w:r>
        <w:rPr>
          <w:rFonts w:ascii="Arial" w:hAnsi="Arial" w:cs="Arial"/>
        </w:rPr>
        <w:t>i</w:t>
      </w:r>
    </w:p>
    <w:p w:rsidR="006D723B" w:rsidP="000C218D" w:rsidRDefault="006D723B" w14:paraId="6968A1BF" w14:textId="6E11FCBE">
      <w:pPr>
        <w:ind w:firstLine="708"/>
        <w:jc w:val="both"/>
        <w:rPr>
          <w:rFonts w:ascii="Arial" w:hAnsi="Arial" w:cs="Arial"/>
        </w:rPr>
      </w:pPr>
    </w:p>
    <w:p w:rsidR="006D723B" w:rsidP="006D723B" w:rsidRDefault="006D723B" w14:paraId="4319F57E" w14:textId="632ACEBB">
      <w:pPr>
        <w:ind w:left="3540"/>
        <w:rPr>
          <w:rFonts w:ascii="Arial" w:hAnsi="Arial" w:cs="Arial"/>
        </w:rPr>
      </w:pPr>
      <w:r>
        <w:rPr>
          <w:rFonts w:ascii="Arial" w:hAnsi="Arial" w:cs="Arial"/>
        </w:rPr>
        <w:t xml:space="preserve">     r j e š i o  j e</w:t>
      </w:r>
    </w:p>
    <w:p w:rsidR="006D723B" w:rsidP="00E960E8" w:rsidRDefault="006D723B" w14:paraId="132E635B" w14:textId="074DC424">
      <w:pPr>
        <w:rPr>
          <w:rFonts w:ascii="Arial" w:hAnsi="Arial" w:cs="Arial"/>
        </w:rPr>
      </w:pPr>
    </w:p>
    <w:p w:rsidR="00E960E8" w:rsidP="00E960E8" w:rsidRDefault="00E960E8" w14:paraId="4D6A4702" w14:textId="77777777">
      <w:pPr>
        <w:rPr>
          <w:rFonts w:ascii="Arial" w:hAnsi="Arial" w:cs="Arial"/>
        </w:rPr>
      </w:pPr>
    </w:p>
    <w:p w:rsidR="006D723B" w:rsidP="006D723B" w:rsidRDefault="006D723B" w14:paraId="6C6C1A8A" w14:textId="7F86AEF0">
      <w:pPr>
        <w:ind w:firstLine="708"/>
        <w:jc w:val="both"/>
        <w:rPr>
          <w:rFonts w:ascii="Arial" w:hAnsi="Arial" w:cs="Arial"/>
        </w:rPr>
      </w:pPr>
      <w:r w:rsidRPr="006D723B">
        <w:rPr>
          <w:rFonts w:ascii="Arial" w:hAnsi="Arial" w:cs="Arial"/>
        </w:rPr>
        <w:t>I</w:t>
      </w:r>
      <w:r>
        <w:rPr>
          <w:rFonts w:ascii="Arial" w:hAnsi="Arial" w:cs="Arial"/>
        </w:rPr>
        <w:t>/</w:t>
      </w:r>
      <w:r w:rsidRPr="006D723B">
        <w:rPr>
          <w:rFonts w:ascii="Arial" w:hAnsi="Arial" w:cs="Arial"/>
        </w:rPr>
        <w:t xml:space="preserve"> Nalaže se </w:t>
      </w:r>
      <w:r w:rsidR="00915768">
        <w:rPr>
          <w:rFonts w:ascii="Arial" w:hAnsi="Arial" w:cs="Arial"/>
        </w:rPr>
        <w:t>S.</w:t>
      </w:r>
      <w:r w:rsidRPr="006D723B">
        <w:rPr>
          <w:rFonts w:ascii="Arial" w:hAnsi="Arial" w:cs="Arial"/>
        </w:rPr>
        <w:t xml:space="preserve"> </w:t>
      </w:r>
      <w:r w:rsidR="00915768">
        <w:rPr>
          <w:rFonts w:ascii="Arial" w:hAnsi="Arial" w:cs="Arial"/>
        </w:rPr>
        <w:t>T.</w:t>
      </w:r>
      <w:r w:rsidRPr="006D723B">
        <w:rPr>
          <w:rFonts w:ascii="Arial" w:hAnsi="Arial" w:cs="Arial"/>
        </w:rPr>
        <w:t xml:space="preserve">, OIB: </w:t>
      </w:r>
      <w:r w:rsidR="00915768">
        <w:rPr>
          <w:rFonts w:ascii="Arial" w:hAnsi="Arial" w:cs="Arial"/>
        </w:rPr>
        <w:t>…</w:t>
      </w:r>
      <w:r w:rsidRPr="006D723B">
        <w:rPr>
          <w:rFonts w:ascii="Arial" w:hAnsi="Arial" w:cs="Arial"/>
        </w:rPr>
        <w:t xml:space="preserve">, na ime doprinosa za uzdržavanje </w:t>
      </w:r>
      <w:proofErr w:type="spellStart"/>
      <w:r w:rsidRPr="006D723B">
        <w:rPr>
          <w:rFonts w:ascii="Arial" w:hAnsi="Arial" w:cs="Arial"/>
        </w:rPr>
        <w:t>mlt</w:t>
      </w:r>
      <w:proofErr w:type="spellEnd"/>
      <w:r w:rsidRPr="006D723B">
        <w:rPr>
          <w:rFonts w:ascii="Arial" w:hAnsi="Arial" w:cs="Arial"/>
        </w:rPr>
        <w:t xml:space="preserve">. </w:t>
      </w:r>
      <w:r w:rsidR="00915768">
        <w:rPr>
          <w:rFonts w:ascii="Arial" w:hAnsi="Arial" w:cs="Arial"/>
        </w:rPr>
        <w:t>L.</w:t>
      </w:r>
      <w:r w:rsidRPr="006D723B" w:rsidR="00D542D5">
        <w:rPr>
          <w:rFonts w:ascii="Arial" w:hAnsi="Arial" w:cs="Arial"/>
        </w:rPr>
        <w:t xml:space="preserve"> </w:t>
      </w:r>
      <w:r w:rsidR="00915768">
        <w:rPr>
          <w:rFonts w:ascii="Arial" w:hAnsi="Arial" w:cs="Arial"/>
        </w:rPr>
        <w:t>T.</w:t>
      </w:r>
      <w:r w:rsidRPr="006D723B">
        <w:rPr>
          <w:rFonts w:ascii="Arial" w:hAnsi="Arial" w:cs="Arial"/>
        </w:rPr>
        <w:t xml:space="preserve">, OIB: </w:t>
      </w:r>
      <w:r w:rsidR="00915768">
        <w:rPr>
          <w:rFonts w:ascii="Arial" w:hAnsi="Arial" w:cs="Arial"/>
        </w:rPr>
        <w:t>…</w:t>
      </w:r>
      <w:r w:rsidRPr="006D723B">
        <w:rPr>
          <w:rFonts w:ascii="Arial" w:hAnsi="Arial" w:cs="Arial"/>
        </w:rPr>
        <w:t xml:space="preserve">, plaćati </w:t>
      </w:r>
      <w:proofErr w:type="spellStart"/>
      <w:r w:rsidRPr="006D723B">
        <w:rPr>
          <w:rFonts w:ascii="Arial" w:hAnsi="Arial" w:cs="Arial"/>
        </w:rPr>
        <w:t>svakomjesečni</w:t>
      </w:r>
      <w:proofErr w:type="spellEnd"/>
      <w:r w:rsidRPr="006D723B">
        <w:rPr>
          <w:rFonts w:ascii="Arial" w:hAnsi="Arial" w:cs="Arial"/>
        </w:rPr>
        <w:t xml:space="preserve"> novčani iznos od 224,00 </w:t>
      </w:r>
      <w:proofErr w:type="spellStart"/>
      <w:r w:rsidRPr="006D723B">
        <w:rPr>
          <w:rFonts w:ascii="Arial" w:hAnsi="Arial" w:cs="Arial"/>
        </w:rPr>
        <w:t>eur</w:t>
      </w:r>
      <w:proofErr w:type="spellEnd"/>
      <w:r w:rsidRPr="006D723B">
        <w:rPr>
          <w:rFonts w:ascii="Arial" w:hAnsi="Arial" w:cs="Arial"/>
        </w:rPr>
        <w:t xml:space="preserve">, počevši od </w:t>
      </w:r>
      <w:r>
        <w:rPr>
          <w:rFonts w:ascii="Arial" w:hAnsi="Arial" w:cs="Arial"/>
        </w:rPr>
        <w:t xml:space="preserve"> 31. srpnja 2026. najkasnije do svakog 15-og u mjesecu za tekući mjesec, </w:t>
      </w:r>
      <w:r w:rsidRPr="006D723B">
        <w:rPr>
          <w:rFonts w:ascii="Arial" w:hAnsi="Arial" w:cs="Arial"/>
        </w:rPr>
        <w:t xml:space="preserve">zajedno sa zakonskim zateznim kamatama tekućim od dospijeća svakog pojedinog neplaćenog iznosa uzdržavanja pa do isplate, po stopi koja se određuje za svako polugodište uvećanjem kamatne stope koju je Europska središnja banka </w:t>
      </w:r>
      <w:r w:rsidRPr="006D723B" w:rsidR="00F76E63">
        <w:rPr>
          <w:rFonts w:ascii="Arial" w:hAnsi="Arial" w:cs="Arial"/>
        </w:rPr>
        <w:t>primijenila</w:t>
      </w:r>
      <w:r w:rsidRPr="006D723B">
        <w:rPr>
          <w:rFonts w:ascii="Arial" w:hAnsi="Arial" w:cs="Arial"/>
        </w:rPr>
        <w:t xml:space="preserve"> na svoje posljednje glavne operacije refinanciranja koje je obavila prije prvog kalendarskog dana tekućeg polugodišta za 3 postotna poena, na račun majke </w:t>
      </w:r>
      <w:r w:rsidR="00915768">
        <w:rPr>
          <w:rFonts w:ascii="Arial" w:hAnsi="Arial" w:cs="Arial"/>
        </w:rPr>
        <w:t>S.</w:t>
      </w:r>
      <w:r w:rsidRPr="006D723B">
        <w:rPr>
          <w:rFonts w:ascii="Arial" w:hAnsi="Arial" w:cs="Arial"/>
        </w:rPr>
        <w:t xml:space="preserve"> </w:t>
      </w:r>
      <w:r w:rsidR="00915768">
        <w:rPr>
          <w:rFonts w:ascii="Arial" w:hAnsi="Arial" w:cs="Arial"/>
        </w:rPr>
        <w:t>B.</w:t>
      </w:r>
      <w:r w:rsidRPr="006D723B">
        <w:rPr>
          <w:rFonts w:ascii="Arial" w:hAnsi="Arial" w:cs="Arial"/>
        </w:rPr>
        <w:t xml:space="preserve"> br. HR 71 2402006 3211492016 otvoren kod </w:t>
      </w:r>
      <w:proofErr w:type="spellStart"/>
      <w:r w:rsidRPr="006D723B">
        <w:rPr>
          <w:rFonts w:ascii="Arial" w:hAnsi="Arial" w:cs="Arial"/>
        </w:rPr>
        <w:t>Erste&amp;steiermarkische</w:t>
      </w:r>
      <w:proofErr w:type="spellEnd"/>
      <w:r w:rsidRPr="006D723B">
        <w:rPr>
          <w:rFonts w:ascii="Arial" w:hAnsi="Arial" w:cs="Arial"/>
        </w:rPr>
        <w:t xml:space="preserve"> </w:t>
      </w:r>
      <w:proofErr w:type="spellStart"/>
      <w:r w:rsidRPr="006D723B">
        <w:rPr>
          <w:rFonts w:ascii="Arial" w:hAnsi="Arial" w:cs="Arial"/>
        </w:rPr>
        <w:t>bank</w:t>
      </w:r>
      <w:proofErr w:type="spellEnd"/>
      <w:r w:rsidRPr="006D723B">
        <w:rPr>
          <w:rFonts w:ascii="Arial" w:hAnsi="Arial" w:cs="Arial"/>
        </w:rPr>
        <w:t xml:space="preserve"> d.d.</w:t>
      </w:r>
    </w:p>
    <w:p w:rsidR="006D723B" w:rsidP="006D723B" w:rsidRDefault="006D723B" w14:paraId="17B1F640" w14:textId="77777777">
      <w:pPr>
        <w:ind w:firstLine="708"/>
        <w:jc w:val="center"/>
        <w:rPr>
          <w:rFonts w:ascii="Arial" w:hAnsi="Arial" w:cs="Arial"/>
        </w:rPr>
      </w:pPr>
    </w:p>
    <w:p w:rsidR="006D723B" w:rsidP="006D723B" w:rsidRDefault="006D723B" w14:paraId="48D83C0C" w14:textId="1C6A08EE">
      <w:pPr>
        <w:ind w:firstLine="708"/>
        <w:jc w:val="both"/>
        <w:rPr>
          <w:rFonts w:ascii="Arial" w:hAnsi="Arial" w:cs="Arial"/>
        </w:rPr>
      </w:pPr>
      <w:r w:rsidRPr="006D723B">
        <w:rPr>
          <w:rFonts w:ascii="Arial" w:hAnsi="Arial" w:cs="Arial"/>
        </w:rPr>
        <w:t>II</w:t>
      </w:r>
      <w:r>
        <w:rPr>
          <w:rFonts w:ascii="Arial" w:hAnsi="Arial" w:cs="Arial"/>
        </w:rPr>
        <w:t>/</w:t>
      </w:r>
      <w:r w:rsidRPr="006D723B">
        <w:rPr>
          <w:rFonts w:ascii="Arial" w:hAnsi="Arial" w:cs="Arial"/>
        </w:rPr>
        <w:t xml:space="preserve"> Ova privremena mjera stupa na snagu danom donošenja te ostaje na snazi do pravomoćnog okončanja ovoga postupka. </w:t>
      </w:r>
    </w:p>
    <w:p w:rsidR="006D723B" w:rsidP="006D723B" w:rsidRDefault="006D723B" w14:paraId="33E1D9F0" w14:textId="77777777">
      <w:pPr>
        <w:ind w:firstLine="708"/>
        <w:jc w:val="center"/>
        <w:rPr>
          <w:rFonts w:ascii="Arial" w:hAnsi="Arial" w:cs="Arial"/>
        </w:rPr>
      </w:pPr>
    </w:p>
    <w:p w:rsidRPr="0055323F" w:rsidR="006D723B" w:rsidP="006D723B" w:rsidRDefault="006D723B" w14:paraId="0801F20F" w14:textId="2AC2E8B3">
      <w:pPr>
        <w:ind w:firstLine="708"/>
        <w:jc w:val="both"/>
        <w:rPr>
          <w:rFonts w:ascii="Arial" w:hAnsi="Arial" w:cs="Arial"/>
        </w:rPr>
      </w:pPr>
      <w:r w:rsidRPr="006D723B">
        <w:rPr>
          <w:rFonts w:ascii="Arial" w:hAnsi="Arial" w:cs="Arial"/>
        </w:rPr>
        <w:t>III</w:t>
      </w:r>
      <w:r>
        <w:rPr>
          <w:rFonts w:ascii="Arial" w:hAnsi="Arial" w:cs="Arial"/>
        </w:rPr>
        <w:t xml:space="preserve">/ </w:t>
      </w:r>
      <w:r w:rsidRPr="006D723B">
        <w:rPr>
          <w:rFonts w:ascii="Arial" w:hAnsi="Arial" w:cs="Arial"/>
        </w:rPr>
        <w:t>Tijek roka za žalbu i žalba izjavljena na ovo rješenje ne odgađaju provedbu privremene mjere.</w:t>
      </w:r>
    </w:p>
    <w:p w:rsidR="00231368" w:rsidP="000C218D" w:rsidRDefault="00231368" w14:paraId="3A9EAE42" w14:textId="4CA10830">
      <w:pPr>
        <w:ind w:firstLine="708"/>
        <w:jc w:val="both"/>
        <w:rPr>
          <w:rFonts w:ascii="Arial" w:hAnsi="Arial" w:cs="Arial"/>
        </w:rPr>
      </w:pPr>
    </w:p>
    <w:p w:rsidRPr="0055323F" w:rsidR="00E960E8" w:rsidP="000C218D" w:rsidRDefault="00E960E8" w14:paraId="6199C3DD" w14:textId="77777777">
      <w:pPr>
        <w:ind w:firstLine="708"/>
        <w:jc w:val="both"/>
        <w:rPr>
          <w:rFonts w:ascii="Arial" w:hAnsi="Arial" w:cs="Arial"/>
        </w:rPr>
      </w:pPr>
    </w:p>
    <w:p w:rsidRPr="0055323F" w:rsidR="00CD7185" w:rsidP="00CD7185" w:rsidRDefault="00CD7185" w14:paraId="748FDB16" w14:textId="77777777">
      <w:pPr>
        <w:ind w:firstLine="708"/>
        <w:jc w:val="center"/>
        <w:rPr>
          <w:rFonts w:ascii="Arial" w:hAnsi="Arial" w:cs="Arial"/>
        </w:rPr>
      </w:pPr>
      <w:r w:rsidRPr="0055323F">
        <w:rPr>
          <w:rFonts w:ascii="Arial" w:hAnsi="Arial" w:cs="Arial"/>
        </w:rPr>
        <w:t>Obrazloženje</w:t>
      </w:r>
    </w:p>
    <w:p w:rsidRPr="0055323F" w:rsidR="00BC310D" w:rsidP="00494AA9" w:rsidRDefault="00BC310D" w14:paraId="7906C90D" w14:textId="77777777">
      <w:pPr>
        <w:rPr>
          <w:rFonts w:ascii="Arial" w:hAnsi="Arial" w:cs="Arial"/>
        </w:rPr>
      </w:pPr>
    </w:p>
    <w:p w:rsidR="00E960E8" w:rsidP="0011398C" w:rsidRDefault="007377CB" w14:paraId="72CCBEB5" w14:textId="7E12DA58">
      <w:pPr>
        <w:jc w:val="both"/>
        <w:rPr>
          <w:rFonts w:ascii="Arial" w:hAnsi="Arial" w:cs="Arial"/>
        </w:rPr>
      </w:pPr>
      <w:r w:rsidRPr="0055323F">
        <w:rPr>
          <w:rFonts w:ascii="Arial" w:hAnsi="Arial" w:cs="Arial"/>
        </w:rPr>
        <w:t>1.</w:t>
      </w:r>
      <w:r w:rsidR="00ED3681">
        <w:rPr>
          <w:rFonts w:ascii="Arial" w:hAnsi="Arial" w:cs="Arial"/>
        </w:rPr>
        <w:t xml:space="preserve"> </w:t>
      </w:r>
      <w:r w:rsidR="00F76E63">
        <w:rPr>
          <w:rFonts w:ascii="Arial" w:hAnsi="Arial" w:cs="Arial"/>
        </w:rPr>
        <w:t>I-t</w:t>
      </w:r>
      <w:r w:rsidR="00740540">
        <w:rPr>
          <w:rFonts w:ascii="Arial" w:hAnsi="Arial" w:cs="Arial"/>
        </w:rPr>
        <w:t>užitelj</w:t>
      </w:r>
      <w:r w:rsidR="0013563B">
        <w:rPr>
          <w:rFonts w:ascii="Arial" w:hAnsi="Arial" w:cs="Arial"/>
        </w:rPr>
        <w:t>ica</w:t>
      </w:r>
      <w:r w:rsidR="00BC4441">
        <w:rPr>
          <w:rFonts w:ascii="Arial" w:hAnsi="Arial" w:cs="Arial"/>
        </w:rPr>
        <w:t xml:space="preserve"> </w:t>
      </w:r>
      <w:r w:rsidR="009944FB">
        <w:rPr>
          <w:rFonts w:ascii="Arial" w:hAnsi="Arial" w:cs="Arial"/>
        </w:rPr>
        <w:t xml:space="preserve">u tužbi </w:t>
      </w:r>
      <w:r w:rsidR="007E6B58">
        <w:rPr>
          <w:rFonts w:ascii="Arial" w:hAnsi="Arial" w:cs="Arial"/>
        </w:rPr>
        <w:t xml:space="preserve">tvrdi da su stranke izvanbračni partneri u kojoj je zajednici rođeno zajedničko dijete </w:t>
      </w:r>
      <w:proofErr w:type="spellStart"/>
      <w:r w:rsidR="007E6B58">
        <w:rPr>
          <w:rFonts w:ascii="Arial" w:hAnsi="Arial" w:cs="Arial"/>
        </w:rPr>
        <w:t>mlt</w:t>
      </w:r>
      <w:proofErr w:type="spellEnd"/>
      <w:r w:rsidR="007E6B58">
        <w:rPr>
          <w:rFonts w:ascii="Arial" w:hAnsi="Arial" w:cs="Arial"/>
        </w:rPr>
        <w:t xml:space="preserve">. </w:t>
      </w:r>
      <w:r w:rsidR="00915768">
        <w:rPr>
          <w:rFonts w:ascii="Arial" w:hAnsi="Arial" w:cs="Arial"/>
        </w:rPr>
        <w:t>L.</w:t>
      </w:r>
      <w:r w:rsidR="007E6B58">
        <w:rPr>
          <w:rFonts w:ascii="Arial" w:hAnsi="Arial" w:cs="Arial"/>
        </w:rPr>
        <w:t xml:space="preserve"> </w:t>
      </w:r>
      <w:r w:rsidR="00915768">
        <w:rPr>
          <w:rFonts w:ascii="Arial" w:hAnsi="Arial" w:cs="Arial"/>
        </w:rPr>
        <w:t>T.</w:t>
      </w:r>
      <w:r w:rsidR="007E6B58">
        <w:rPr>
          <w:rFonts w:ascii="Arial" w:hAnsi="Arial" w:cs="Arial"/>
        </w:rPr>
        <w:t xml:space="preserve"> 19. studenoga 2024. godine, a izvanbračna zajednica je prekinuta 26. prosinca 2024. kada je tužiteljica s djetetom odselila kod svojih </w:t>
      </w:r>
    </w:p>
    <w:p w:rsidRPr="0055323F" w:rsidR="005C5E5B" w:rsidP="0011398C" w:rsidRDefault="007E6B58" w14:paraId="145BE3C6" w14:textId="33BD0E21">
      <w:pPr>
        <w:jc w:val="both"/>
        <w:rPr>
          <w:rFonts w:ascii="Arial" w:hAnsi="Arial" w:cs="Arial"/>
        </w:rPr>
      </w:pPr>
      <w:r>
        <w:rPr>
          <w:rFonts w:ascii="Arial" w:hAnsi="Arial" w:cs="Arial"/>
        </w:rPr>
        <w:t>roditelja.</w:t>
      </w:r>
      <w:r w:rsidR="00D542D5">
        <w:rPr>
          <w:rFonts w:ascii="Arial" w:hAnsi="Arial" w:cs="Arial"/>
        </w:rPr>
        <w:t xml:space="preserve"> </w:t>
      </w:r>
      <w:r>
        <w:rPr>
          <w:rFonts w:ascii="Arial" w:hAnsi="Arial" w:cs="Arial"/>
        </w:rPr>
        <w:t>Tuženik se nikada nije bavio djetetom od prekida zajednice života stranaka te od siječnja 2025. dijete nije ni posjećivao, a odbio je i sudjelovati na krštenju</w:t>
      </w:r>
      <w:r w:rsidR="00D542D5">
        <w:rPr>
          <w:rFonts w:ascii="Arial" w:hAnsi="Arial" w:cs="Arial"/>
        </w:rPr>
        <w:t>.</w:t>
      </w:r>
      <w:r>
        <w:rPr>
          <w:rFonts w:ascii="Arial" w:hAnsi="Arial" w:cs="Arial"/>
        </w:rPr>
        <w:t xml:space="preserve"> </w:t>
      </w:r>
      <w:r w:rsidR="00D542D5">
        <w:rPr>
          <w:rFonts w:ascii="Arial" w:hAnsi="Arial" w:cs="Arial"/>
        </w:rPr>
        <w:t>N</w:t>
      </w:r>
      <w:r>
        <w:rPr>
          <w:rFonts w:ascii="Arial" w:hAnsi="Arial" w:cs="Arial"/>
        </w:rPr>
        <w:t>ad</w:t>
      </w:r>
      <w:r w:rsidR="00D542D5">
        <w:rPr>
          <w:rFonts w:ascii="Arial" w:hAnsi="Arial" w:cs="Arial"/>
        </w:rPr>
        <w:t>a</w:t>
      </w:r>
      <w:r>
        <w:rPr>
          <w:rFonts w:ascii="Arial" w:hAnsi="Arial" w:cs="Arial"/>
        </w:rPr>
        <w:t xml:space="preserve">lje, tvrdi da je pokušala djetetu ishoditi osobnu iskaznicu i prijaviti prebivalište na </w:t>
      </w:r>
      <w:r>
        <w:rPr>
          <w:rFonts w:ascii="Arial" w:hAnsi="Arial" w:cs="Arial"/>
        </w:rPr>
        <w:lastRenderedPageBreak/>
        <w:t xml:space="preserve">adresu gdje živi, a tuženik je odbio dati pristanak i onemogućio izradu dokumenata. Tuženik </w:t>
      </w:r>
      <w:proofErr w:type="spellStart"/>
      <w:r>
        <w:rPr>
          <w:rFonts w:ascii="Arial" w:hAnsi="Arial" w:cs="Arial"/>
        </w:rPr>
        <w:t>mlt</w:t>
      </w:r>
      <w:proofErr w:type="spellEnd"/>
      <w:r>
        <w:rPr>
          <w:rFonts w:ascii="Arial" w:hAnsi="Arial" w:cs="Arial"/>
        </w:rPr>
        <w:t xml:space="preserve">. dijete nije ni uzdržavao  pa stoga tužiteljica predlaže da sud donese odluku kao u izreci kao i da donese privremenu mjeru o uzdržavanju, sve to uz nadoknadu parničnog troška. </w:t>
      </w:r>
    </w:p>
    <w:p w:rsidRPr="0055323F" w:rsidR="005C5E5B" w:rsidP="0011398C" w:rsidRDefault="005C5E5B" w14:paraId="243DD3B6" w14:textId="77777777">
      <w:pPr>
        <w:jc w:val="both"/>
        <w:rPr>
          <w:rFonts w:ascii="Arial" w:hAnsi="Arial" w:cs="Arial"/>
        </w:rPr>
      </w:pPr>
    </w:p>
    <w:p w:rsidR="005B396C" w:rsidP="0011398C" w:rsidRDefault="00A01A1B" w14:paraId="72EFAA1B" w14:textId="0132FED5">
      <w:pPr>
        <w:jc w:val="both"/>
        <w:rPr>
          <w:rFonts w:ascii="Arial" w:hAnsi="Arial" w:cs="Arial"/>
        </w:rPr>
      </w:pPr>
      <w:r w:rsidRPr="0055323F">
        <w:rPr>
          <w:rFonts w:ascii="Arial" w:hAnsi="Arial" w:cs="Arial"/>
        </w:rPr>
        <w:t>2.</w:t>
      </w:r>
      <w:r w:rsidR="00ED3681">
        <w:rPr>
          <w:rFonts w:ascii="Arial" w:hAnsi="Arial" w:cs="Arial"/>
        </w:rPr>
        <w:t xml:space="preserve"> </w:t>
      </w:r>
      <w:r w:rsidR="00740540">
        <w:rPr>
          <w:rFonts w:ascii="Arial" w:hAnsi="Arial" w:cs="Arial"/>
        </w:rPr>
        <w:t>Tužen</w:t>
      </w:r>
      <w:r w:rsidR="007E6B58">
        <w:rPr>
          <w:rFonts w:ascii="Arial" w:hAnsi="Arial" w:cs="Arial"/>
        </w:rPr>
        <w:t xml:space="preserve">ik je potvrdio da su odnosi među strankama narušeni i da je tužiteljica onemogućavala osobne odnose tuženika sa djetetom, nije se protivio da dijete stanuje s majkom ali se protivio visini zatraženog uzdržavanja kao i da tužiteljica djelomično samostalno ostvaruje roditeljsku skrb. Tvrdio je i da je od prestanka izvanbračne zajednice uzdržavao </w:t>
      </w:r>
      <w:proofErr w:type="spellStart"/>
      <w:r w:rsidR="007E6B58">
        <w:rPr>
          <w:rFonts w:ascii="Arial" w:hAnsi="Arial" w:cs="Arial"/>
        </w:rPr>
        <w:t>mlt</w:t>
      </w:r>
      <w:proofErr w:type="spellEnd"/>
      <w:r w:rsidR="007E6B58">
        <w:rPr>
          <w:rFonts w:ascii="Arial" w:hAnsi="Arial" w:cs="Arial"/>
        </w:rPr>
        <w:t xml:space="preserve">. dijete ali isto nije dokazao. </w:t>
      </w:r>
    </w:p>
    <w:p w:rsidR="007E6B58" w:rsidP="0011398C" w:rsidRDefault="007E6B58" w14:paraId="4BA5593C" w14:textId="215D36E7">
      <w:pPr>
        <w:jc w:val="both"/>
        <w:rPr>
          <w:rFonts w:ascii="Arial" w:hAnsi="Arial" w:cs="Arial"/>
        </w:rPr>
      </w:pPr>
    </w:p>
    <w:p w:rsidR="007E6B58" w:rsidP="0011398C" w:rsidRDefault="007E6B58" w14:paraId="1010092C" w14:textId="31930A6B">
      <w:pPr>
        <w:jc w:val="both"/>
        <w:rPr>
          <w:rFonts w:ascii="Arial" w:hAnsi="Arial" w:cs="Arial"/>
        </w:rPr>
      </w:pPr>
      <w:r>
        <w:rPr>
          <w:rFonts w:ascii="Arial" w:hAnsi="Arial" w:cs="Arial"/>
        </w:rPr>
        <w:t xml:space="preserve">3. Kako bi utvrdio odlučne i važne činjenice radi donošenja odluke o osnovanosti tužbenog zahtjeva sud je u dokaznom postupku saslušao </w:t>
      </w:r>
      <w:proofErr w:type="spellStart"/>
      <w:r>
        <w:rPr>
          <w:rFonts w:ascii="Arial" w:hAnsi="Arial" w:cs="Arial"/>
        </w:rPr>
        <w:t>zz</w:t>
      </w:r>
      <w:proofErr w:type="spellEnd"/>
      <w:r>
        <w:rPr>
          <w:rFonts w:ascii="Arial" w:hAnsi="Arial" w:cs="Arial"/>
        </w:rPr>
        <w:t xml:space="preserve">. </w:t>
      </w:r>
      <w:proofErr w:type="spellStart"/>
      <w:r>
        <w:rPr>
          <w:rFonts w:ascii="Arial" w:hAnsi="Arial" w:cs="Arial"/>
        </w:rPr>
        <w:t>mlt</w:t>
      </w:r>
      <w:proofErr w:type="spellEnd"/>
      <w:r>
        <w:rPr>
          <w:rFonts w:ascii="Arial" w:hAnsi="Arial" w:cs="Arial"/>
        </w:rPr>
        <w:t xml:space="preserve">. tužiteljice i izvršio uvid u dokaze iz spisa. </w:t>
      </w:r>
    </w:p>
    <w:p w:rsidR="007E6B58" w:rsidP="0011398C" w:rsidRDefault="007E6B58" w14:paraId="49047F10" w14:textId="4C8B546A">
      <w:pPr>
        <w:jc w:val="both"/>
        <w:rPr>
          <w:rFonts w:ascii="Arial" w:hAnsi="Arial" w:cs="Arial"/>
        </w:rPr>
      </w:pPr>
    </w:p>
    <w:p w:rsidR="007E6B58" w:rsidP="0011398C" w:rsidRDefault="007E6B58" w14:paraId="18324AEA" w14:textId="063FF3ED">
      <w:pPr>
        <w:jc w:val="both"/>
        <w:rPr>
          <w:rFonts w:ascii="Arial" w:hAnsi="Arial" w:cs="Arial"/>
        </w:rPr>
      </w:pPr>
      <w:r>
        <w:rPr>
          <w:rFonts w:ascii="Arial" w:hAnsi="Arial" w:cs="Arial"/>
        </w:rPr>
        <w:t xml:space="preserve">4. Iz iskaza I-tužiteljice i majke II-tužiteljice utvrđeno je da izvanbračna zajednica prestala 24. prosinca 2024. kada je zbog počinjenog nasilja odlučila napustiti zajedničko prebivalište te da od tada tuženik nije uzdržavao </w:t>
      </w:r>
      <w:proofErr w:type="spellStart"/>
      <w:r>
        <w:rPr>
          <w:rFonts w:ascii="Arial" w:hAnsi="Arial" w:cs="Arial"/>
        </w:rPr>
        <w:t>mlt</w:t>
      </w:r>
      <w:proofErr w:type="spellEnd"/>
      <w:r>
        <w:rPr>
          <w:rFonts w:ascii="Arial" w:hAnsi="Arial" w:cs="Arial"/>
        </w:rPr>
        <w:t xml:space="preserve">. dijete. Tuženik nema </w:t>
      </w:r>
      <w:proofErr w:type="spellStart"/>
      <w:r>
        <w:rPr>
          <w:rFonts w:ascii="Arial" w:hAnsi="Arial" w:cs="Arial"/>
        </w:rPr>
        <w:t>mlt</w:t>
      </w:r>
      <w:proofErr w:type="spellEnd"/>
      <w:r>
        <w:rPr>
          <w:rFonts w:ascii="Arial" w:hAnsi="Arial" w:cs="Arial"/>
        </w:rPr>
        <w:t xml:space="preserve">. djece koju je dužan uzdržavati, a trenutno je u istražnom zatvoru zbog prodaje droge i konzumiranja iste. Morala je tražiti stručnu pomoć nadležnog </w:t>
      </w:r>
      <w:r w:rsidR="00ED3681">
        <w:rPr>
          <w:rFonts w:ascii="Arial" w:hAnsi="Arial" w:cs="Arial"/>
        </w:rPr>
        <w:t>Hrvatskog zavoda za socijalni rad</w:t>
      </w:r>
      <w:r>
        <w:rPr>
          <w:rFonts w:ascii="Arial" w:hAnsi="Arial" w:cs="Arial"/>
        </w:rPr>
        <w:t xml:space="preserve"> za izradu osobnih dokumenata djeteta. Tuženik je dijete vidio zadnji puta kada je bilo staro 9 mjeseci te ju ne kontaktira niti telefonom kako bi se interesirao za dijete. </w:t>
      </w:r>
    </w:p>
    <w:p w:rsidR="007E6B58" w:rsidP="0011398C" w:rsidRDefault="007E6B58" w14:paraId="2C5D615B" w14:textId="156CA4D8">
      <w:pPr>
        <w:jc w:val="both"/>
        <w:rPr>
          <w:rFonts w:ascii="Arial" w:hAnsi="Arial" w:cs="Arial"/>
        </w:rPr>
      </w:pPr>
    </w:p>
    <w:p w:rsidR="007E6B58" w:rsidP="0011398C" w:rsidRDefault="007E6B58" w14:paraId="03FCC292" w14:textId="01D6DC00">
      <w:pPr>
        <w:jc w:val="both"/>
        <w:rPr>
          <w:rFonts w:ascii="Arial" w:hAnsi="Arial" w:cs="Arial"/>
        </w:rPr>
      </w:pPr>
      <w:r>
        <w:rPr>
          <w:rFonts w:ascii="Arial" w:hAnsi="Arial" w:cs="Arial"/>
        </w:rPr>
        <w:t xml:space="preserve">5. Iz mišljenja stručnog tima </w:t>
      </w:r>
      <w:r w:rsidR="00ED3681">
        <w:rPr>
          <w:rFonts w:ascii="Arial" w:hAnsi="Arial" w:cs="Arial"/>
        </w:rPr>
        <w:t>Hrvatskog zavoda za socijalni rad</w:t>
      </w:r>
      <w:r>
        <w:rPr>
          <w:rFonts w:ascii="Arial" w:hAnsi="Arial" w:cs="Arial"/>
        </w:rPr>
        <w:t xml:space="preserve"> </w:t>
      </w:r>
      <w:r w:rsidR="00ED3681">
        <w:rPr>
          <w:rFonts w:ascii="Arial" w:hAnsi="Arial" w:cs="Arial"/>
        </w:rPr>
        <w:t>područni ured</w:t>
      </w:r>
      <w:r>
        <w:rPr>
          <w:rFonts w:ascii="Arial" w:hAnsi="Arial" w:cs="Arial"/>
        </w:rPr>
        <w:t xml:space="preserve"> </w:t>
      </w:r>
      <w:r w:rsidR="00915768">
        <w:rPr>
          <w:rFonts w:ascii="Arial" w:hAnsi="Arial" w:cs="Arial"/>
        </w:rPr>
        <w:t>O.</w:t>
      </w:r>
      <w:r>
        <w:rPr>
          <w:rFonts w:ascii="Arial" w:hAnsi="Arial" w:cs="Arial"/>
        </w:rPr>
        <w:t xml:space="preserve"> (list 46 spisa) utvrđeno je da tuženik osporava da je koristio psihoaktivne tvari, da se redovito javlja na psihijatriju i pridržava se izrečene mjere obveznog psihijatrijskog liječenja</w:t>
      </w:r>
      <w:r w:rsidR="00F76E63">
        <w:rPr>
          <w:rFonts w:ascii="Arial" w:hAnsi="Arial" w:cs="Arial"/>
        </w:rPr>
        <w:t>,</w:t>
      </w:r>
      <w:r>
        <w:rPr>
          <w:rFonts w:ascii="Arial" w:hAnsi="Arial" w:cs="Arial"/>
        </w:rPr>
        <w:t xml:space="preserve"> </w:t>
      </w:r>
      <w:r w:rsidR="00F76E63">
        <w:rPr>
          <w:rFonts w:ascii="Arial" w:hAnsi="Arial" w:cs="Arial"/>
        </w:rPr>
        <w:t>d</w:t>
      </w:r>
      <w:r>
        <w:rPr>
          <w:rFonts w:ascii="Arial" w:hAnsi="Arial" w:cs="Arial"/>
        </w:rPr>
        <w:t xml:space="preserve">ok je za tuženu </w:t>
      </w:r>
      <w:r w:rsidR="00C33FC2">
        <w:rPr>
          <w:rFonts w:ascii="Arial" w:hAnsi="Arial" w:cs="Arial"/>
        </w:rPr>
        <w:t xml:space="preserve">utvrđeno da stanuje sa </w:t>
      </w:r>
      <w:proofErr w:type="spellStart"/>
      <w:r w:rsidR="00C33FC2">
        <w:rPr>
          <w:rFonts w:ascii="Arial" w:hAnsi="Arial" w:cs="Arial"/>
        </w:rPr>
        <w:t>mlt</w:t>
      </w:r>
      <w:proofErr w:type="spellEnd"/>
      <w:r w:rsidR="00C33FC2">
        <w:rPr>
          <w:rFonts w:ascii="Arial" w:hAnsi="Arial" w:cs="Arial"/>
        </w:rPr>
        <w:t xml:space="preserve">. djetetom i svojim roditeljima u urednoj i opremljenoj kući. Nadalje, da  majka ima razvijene roditeljske kapacitete koji su preduvjet za primjerenu roditeljsku skrb o </w:t>
      </w:r>
      <w:proofErr w:type="spellStart"/>
      <w:r w:rsidR="00C33FC2">
        <w:rPr>
          <w:rFonts w:ascii="Arial" w:hAnsi="Arial" w:cs="Arial"/>
        </w:rPr>
        <w:t>mlt</w:t>
      </w:r>
      <w:proofErr w:type="spellEnd"/>
      <w:r w:rsidR="00C33FC2">
        <w:rPr>
          <w:rFonts w:ascii="Arial" w:hAnsi="Arial" w:cs="Arial"/>
        </w:rPr>
        <w:t xml:space="preserve">. djetetu. Stručni tim je predložio da majka samostalno ostvaruje roditeljsku skrb budući je otac evidentiran kao počinitelj više kaznenih dijela, te od rođenja nije uključen u brigu i skrb djeteta. Predložili su da se osobni odnosi oca i </w:t>
      </w:r>
      <w:proofErr w:type="spellStart"/>
      <w:r w:rsidR="00C33FC2">
        <w:rPr>
          <w:rFonts w:ascii="Arial" w:hAnsi="Arial" w:cs="Arial"/>
        </w:rPr>
        <w:t>mlt</w:t>
      </w:r>
      <w:proofErr w:type="spellEnd"/>
      <w:r w:rsidR="00C33FC2">
        <w:rPr>
          <w:rFonts w:ascii="Arial" w:hAnsi="Arial" w:cs="Arial"/>
        </w:rPr>
        <w:t xml:space="preserve">. djeteta odvijaju subotom u majčinom domaćinstvu u trajanju od 2 sata u nazočnosti </w:t>
      </w:r>
      <w:r w:rsidR="00915768">
        <w:rPr>
          <w:rFonts w:ascii="Arial" w:hAnsi="Arial" w:cs="Arial"/>
        </w:rPr>
        <w:t>S.</w:t>
      </w:r>
      <w:r w:rsidR="00C33FC2">
        <w:rPr>
          <w:rFonts w:ascii="Arial" w:hAnsi="Arial" w:cs="Arial"/>
        </w:rPr>
        <w:t xml:space="preserve"> oca. </w:t>
      </w:r>
    </w:p>
    <w:p w:rsidR="00C33FC2" w:rsidP="0011398C" w:rsidRDefault="00C33FC2" w14:paraId="598323DA" w14:textId="17033A17">
      <w:pPr>
        <w:jc w:val="both"/>
        <w:rPr>
          <w:rFonts w:ascii="Arial" w:hAnsi="Arial" w:cs="Arial"/>
        </w:rPr>
      </w:pPr>
    </w:p>
    <w:p w:rsidR="00C33FC2" w:rsidP="0011398C" w:rsidRDefault="00C33FC2" w14:paraId="71D83A4D" w14:textId="4ABC9EA8">
      <w:pPr>
        <w:jc w:val="both"/>
        <w:rPr>
          <w:rFonts w:ascii="Arial" w:hAnsi="Arial" w:cs="Arial"/>
        </w:rPr>
      </w:pPr>
      <w:r>
        <w:rPr>
          <w:rFonts w:ascii="Arial" w:hAnsi="Arial" w:cs="Arial"/>
        </w:rPr>
        <w:t xml:space="preserve">6. Iz izvješća </w:t>
      </w:r>
      <w:r w:rsidR="00ED3681">
        <w:rPr>
          <w:rFonts w:ascii="Arial" w:hAnsi="Arial" w:cs="Arial"/>
        </w:rPr>
        <w:t>Hrvatskog zavoda za socijalni rad</w:t>
      </w:r>
      <w:r>
        <w:rPr>
          <w:rFonts w:ascii="Arial" w:hAnsi="Arial" w:cs="Arial"/>
        </w:rPr>
        <w:t xml:space="preserve"> </w:t>
      </w:r>
      <w:r w:rsidR="00ED3681">
        <w:rPr>
          <w:rFonts w:ascii="Arial" w:hAnsi="Arial" w:cs="Arial"/>
        </w:rPr>
        <w:t>područni ured</w:t>
      </w:r>
      <w:r>
        <w:rPr>
          <w:rFonts w:ascii="Arial" w:hAnsi="Arial" w:cs="Arial"/>
        </w:rPr>
        <w:t xml:space="preserve"> </w:t>
      </w:r>
      <w:r w:rsidR="00915768">
        <w:rPr>
          <w:rFonts w:ascii="Arial" w:hAnsi="Arial" w:cs="Arial"/>
        </w:rPr>
        <w:t>V.</w:t>
      </w:r>
      <w:r>
        <w:rPr>
          <w:rFonts w:ascii="Arial" w:hAnsi="Arial" w:cs="Arial"/>
        </w:rPr>
        <w:t xml:space="preserve"> (list 51 spisa) utvrđeno je da tuženik nije vlasnik pokretnina niti nekretnina, da ima dugovanja za kredit kojega je podigao za kupovinu auta te da se u </w:t>
      </w:r>
      <w:r w:rsidR="00ED3681">
        <w:rPr>
          <w:rFonts w:ascii="Arial" w:hAnsi="Arial" w:cs="Arial"/>
        </w:rPr>
        <w:t>prosincu</w:t>
      </w:r>
      <w:r>
        <w:rPr>
          <w:rFonts w:ascii="Arial" w:hAnsi="Arial" w:cs="Arial"/>
        </w:rPr>
        <w:t xml:space="preserve"> 2025. godine uzdržavao od grafičkog dizajna i </w:t>
      </w:r>
      <w:proofErr w:type="spellStart"/>
      <w:r>
        <w:rPr>
          <w:rFonts w:ascii="Arial" w:hAnsi="Arial" w:cs="Arial"/>
        </w:rPr>
        <w:t>videografije</w:t>
      </w:r>
      <w:proofErr w:type="spellEnd"/>
      <w:r>
        <w:rPr>
          <w:rFonts w:ascii="Arial" w:hAnsi="Arial" w:cs="Arial"/>
        </w:rPr>
        <w:t xml:space="preserve"> i tako zarađivao od 500</w:t>
      </w:r>
      <w:r w:rsidR="00ED3681">
        <w:rPr>
          <w:rFonts w:ascii="Arial" w:hAnsi="Arial" w:cs="Arial"/>
        </w:rPr>
        <w:t>,00</w:t>
      </w:r>
      <w:r>
        <w:rPr>
          <w:rFonts w:ascii="Arial" w:hAnsi="Arial" w:cs="Arial"/>
        </w:rPr>
        <w:t xml:space="preserve"> do 600</w:t>
      </w:r>
      <w:r w:rsidR="00ED3681">
        <w:rPr>
          <w:rFonts w:ascii="Arial" w:hAnsi="Arial" w:cs="Arial"/>
        </w:rPr>
        <w:t>,00</w:t>
      </w:r>
      <w:r>
        <w:rPr>
          <w:rFonts w:ascii="Arial" w:hAnsi="Arial" w:cs="Arial"/>
        </w:rPr>
        <w:t xml:space="preserve"> eura mjesečno. </w:t>
      </w:r>
    </w:p>
    <w:p w:rsidR="00C33FC2" w:rsidP="0011398C" w:rsidRDefault="00C33FC2" w14:paraId="0D6CBF0D" w14:textId="1FEA1C75">
      <w:pPr>
        <w:jc w:val="both"/>
        <w:rPr>
          <w:rFonts w:ascii="Arial" w:hAnsi="Arial" w:cs="Arial"/>
        </w:rPr>
      </w:pPr>
    </w:p>
    <w:p w:rsidR="00C33FC2" w:rsidP="0011398C" w:rsidRDefault="00C33FC2" w14:paraId="735279F6" w14:textId="1BB57075">
      <w:pPr>
        <w:jc w:val="both"/>
        <w:rPr>
          <w:rFonts w:ascii="Arial" w:hAnsi="Arial" w:cs="Arial"/>
        </w:rPr>
      </w:pPr>
      <w:r>
        <w:rPr>
          <w:rFonts w:ascii="Arial" w:hAnsi="Arial" w:cs="Arial"/>
        </w:rPr>
        <w:t>7. Iz potvrde Porezne uprave (list 43) utvrđeno je da je tuženi</w:t>
      </w:r>
      <w:r w:rsidR="00F76E63">
        <w:rPr>
          <w:rFonts w:ascii="Arial" w:hAnsi="Arial" w:cs="Arial"/>
        </w:rPr>
        <w:t>k</w:t>
      </w:r>
      <w:r>
        <w:rPr>
          <w:rFonts w:ascii="Arial" w:hAnsi="Arial" w:cs="Arial"/>
        </w:rPr>
        <w:t xml:space="preserve"> od siječnja do kolovoza 2025. godine imao dohodak od 4.004,00 eura što sa neoporezivim primitkom od 463,00 eura čini ukupni dohodak od 5.267,00 eura. </w:t>
      </w:r>
    </w:p>
    <w:p w:rsidR="00C33FC2" w:rsidP="0011398C" w:rsidRDefault="00C33FC2" w14:paraId="2C40A897" w14:textId="4790853E">
      <w:pPr>
        <w:jc w:val="both"/>
        <w:rPr>
          <w:rFonts w:ascii="Arial" w:hAnsi="Arial" w:cs="Arial"/>
        </w:rPr>
      </w:pPr>
    </w:p>
    <w:p w:rsidR="00C33FC2" w:rsidP="0011398C" w:rsidRDefault="00C33FC2" w14:paraId="0E5473F1" w14:textId="6BD9D34D">
      <w:pPr>
        <w:jc w:val="both"/>
        <w:rPr>
          <w:rFonts w:ascii="Arial" w:hAnsi="Arial" w:cs="Arial"/>
        </w:rPr>
      </w:pPr>
      <w:r>
        <w:rPr>
          <w:rFonts w:ascii="Arial" w:hAnsi="Arial" w:cs="Arial"/>
        </w:rPr>
        <w:t xml:space="preserve">8. Posebna skrbnica </w:t>
      </w:r>
      <w:proofErr w:type="spellStart"/>
      <w:r>
        <w:rPr>
          <w:rFonts w:ascii="Arial" w:hAnsi="Arial" w:cs="Arial"/>
        </w:rPr>
        <w:t>mlt</w:t>
      </w:r>
      <w:proofErr w:type="spellEnd"/>
      <w:r>
        <w:rPr>
          <w:rFonts w:ascii="Arial" w:hAnsi="Arial" w:cs="Arial"/>
        </w:rPr>
        <w:t xml:space="preserve">. djeteta tijekom postupka se usuglasila sa stručnim mišljenjem nadležnog zavoda za socijalni rad te na isti nije imala primjedbi, te je apelirala na stranke da postignu sporazum i interesu </w:t>
      </w:r>
      <w:proofErr w:type="spellStart"/>
      <w:r>
        <w:rPr>
          <w:rFonts w:ascii="Arial" w:hAnsi="Arial" w:cs="Arial"/>
        </w:rPr>
        <w:t>mlt</w:t>
      </w:r>
      <w:proofErr w:type="spellEnd"/>
      <w:r>
        <w:rPr>
          <w:rFonts w:ascii="Arial" w:hAnsi="Arial" w:cs="Arial"/>
        </w:rPr>
        <w:t xml:space="preserve">. djeteta. </w:t>
      </w:r>
    </w:p>
    <w:p w:rsidR="00C33FC2" w:rsidP="0011398C" w:rsidRDefault="00C33FC2" w14:paraId="1E8C2557" w14:textId="01813188">
      <w:pPr>
        <w:jc w:val="both"/>
        <w:rPr>
          <w:rFonts w:ascii="Arial" w:hAnsi="Arial" w:cs="Arial"/>
        </w:rPr>
      </w:pPr>
    </w:p>
    <w:p w:rsidR="00C33FC2" w:rsidP="0011398C" w:rsidRDefault="00C33FC2" w14:paraId="5455E75A" w14:textId="3A704730">
      <w:pPr>
        <w:jc w:val="both"/>
        <w:rPr>
          <w:rFonts w:ascii="Arial" w:hAnsi="Arial" w:cs="Arial"/>
        </w:rPr>
      </w:pPr>
      <w:r>
        <w:rPr>
          <w:rFonts w:ascii="Arial" w:hAnsi="Arial" w:cs="Arial"/>
        </w:rPr>
        <w:lastRenderedPageBreak/>
        <w:t xml:space="preserve">9. Nesporno je da se tuženik od </w:t>
      </w:r>
      <w:r w:rsidR="00ED3681">
        <w:rPr>
          <w:rFonts w:ascii="Arial" w:hAnsi="Arial" w:cs="Arial"/>
        </w:rPr>
        <w:t xml:space="preserve">ožujka </w:t>
      </w:r>
      <w:r>
        <w:rPr>
          <w:rFonts w:ascii="Arial" w:hAnsi="Arial" w:cs="Arial"/>
        </w:rPr>
        <w:t>2026. godine nalazi u istražnom zatvoru u Osijeku zbog sumnje o počinjenju kaznenog dijela neovlaštene proizvodnje i promet</w:t>
      </w:r>
      <w:r w:rsidR="00F76E63">
        <w:rPr>
          <w:rFonts w:ascii="Arial" w:hAnsi="Arial" w:cs="Arial"/>
        </w:rPr>
        <w:t>a</w:t>
      </w:r>
      <w:r>
        <w:rPr>
          <w:rFonts w:ascii="Arial" w:hAnsi="Arial" w:cs="Arial"/>
        </w:rPr>
        <w:t xml:space="preserve"> drogama. </w:t>
      </w:r>
    </w:p>
    <w:p w:rsidR="00C33FC2" w:rsidP="0011398C" w:rsidRDefault="00C33FC2" w14:paraId="39810B06" w14:textId="2690AF5C">
      <w:pPr>
        <w:jc w:val="both"/>
        <w:rPr>
          <w:rFonts w:ascii="Arial" w:hAnsi="Arial" w:cs="Arial"/>
        </w:rPr>
      </w:pPr>
    </w:p>
    <w:p w:rsidR="00C33FC2" w:rsidP="0011398C" w:rsidRDefault="00C33FC2" w14:paraId="17A42F85" w14:textId="0067D143">
      <w:pPr>
        <w:jc w:val="both"/>
        <w:rPr>
          <w:rFonts w:ascii="Arial" w:hAnsi="Arial" w:cs="Arial"/>
        </w:rPr>
      </w:pPr>
      <w:r>
        <w:rPr>
          <w:rFonts w:ascii="Arial" w:hAnsi="Arial" w:cs="Arial"/>
        </w:rPr>
        <w:t xml:space="preserve">10. Nakon ovako provedenog dokaznog postupka, te ocjene svih dokaza zajedno, kao i svakog zasebno sud je utvrdio da je tužbeni zahtjev u cijelosti osnovan, kao i prijedlog za izdavanje privremene mjere. </w:t>
      </w:r>
    </w:p>
    <w:p w:rsidR="00C33FC2" w:rsidP="0011398C" w:rsidRDefault="00C33FC2" w14:paraId="7166CB4B" w14:textId="0F91EFB7">
      <w:pPr>
        <w:jc w:val="both"/>
        <w:rPr>
          <w:rFonts w:ascii="Arial" w:hAnsi="Arial" w:cs="Arial"/>
        </w:rPr>
      </w:pPr>
    </w:p>
    <w:p w:rsidR="00C33FC2" w:rsidP="0011398C" w:rsidRDefault="00C33FC2" w14:paraId="6CA5EF82" w14:textId="38017037">
      <w:pPr>
        <w:jc w:val="both"/>
        <w:rPr>
          <w:rFonts w:ascii="Arial" w:hAnsi="Arial" w:cs="Arial"/>
        </w:rPr>
      </w:pPr>
      <w:r>
        <w:rPr>
          <w:rFonts w:ascii="Arial" w:hAnsi="Arial" w:cs="Arial"/>
        </w:rPr>
        <w:t xml:space="preserve">11. Naime, iz rezultata </w:t>
      </w:r>
      <w:r w:rsidR="00ED3681">
        <w:rPr>
          <w:rFonts w:ascii="Arial" w:hAnsi="Arial" w:cs="Arial"/>
        </w:rPr>
        <w:t>cjelokupnog</w:t>
      </w:r>
      <w:r>
        <w:rPr>
          <w:rFonts w:ascii="Arial" w:hAnsi="Arial" w:cs="Arial"/>
        </w:rPr>
        <w:t xml:space="preserve"> postupka proiz</w:t>
      </w:r>
      <w:r w:rsidR="00ED3681">
        <w:rPr>
          <w:rFonts w:ascii="Arial" w:hAnsi="Arial" w:cs="Arial"/>
        </w:rPr>
        <w:t>l</w:t>
      </w:r>
      <w:r>
        <w:rPr>
          <w:rFonts w:ascii="Arial" w:hAnsi="Arial" w:cs="Arial"/>
        </w:rPr>
        <w:t>a</w:t>
      </w:r>
      <w:r w:rsidR="00ED3681">
        <w:rPr>
          <w:rFonts w:ascii="Arial" w:hAnsi="Arial" w:cs="Arial"/>
        </w:rPr>
        <w:t>z</w:t>
      </w:r>
      <w:r>
        <w:rPr>
          <w:rFonts w:ascii="Arial" w:hAnsi="Arial" w:cs="Arial"/>
        </w:rPr>
        <w:t xml:space="preserve">i da je </w:t>
      </w:r>
      <w:r w:rsidR="00ED3681">
        <w:rPr>
          <w:rFonts w:ascii="Arial" w:hAnsi="Arial" w:cs="Arial"/>
        </w:rPr>
        <w:t>izvanbračna</w:t>
      </w:r>
      <w:r>
        <w:rPr>
          <w:rFonts w:ascii="Arial" w:hAnsi="Arial" w:cs="Arial"/>
        </w:rPr>
        <w:t xml:space="preserve"> </w:t>
      </w:r>
      <w:r w:rsidR="00ED3681">
        <w:rPr>
          <w:rFonts w:ascii="Arial" w:hAnsi="Arial" w:cs="Arial"/>
        </w:rPr>
        <w:t>zajednica</w:t>
      </w:r>
      <w:r>
        <w:rPr>
          <w:rFonts w:ascii="Arial" w:hAnsi="Arial" w:cs="Arial"/>
        </w:rPr>
        <w:t xml:space="preserve"> stranaka prekinuta u prosincu 2024. godine kada</w:t>
      </w:r>
      <w:r w:rsidR="00F76E63">
        <w:rPr>
          <w:rFonts w:ascii="Arial" w:hAnsi="Arial" w:cs="Arial"/>
        </w:rPr>
        <w:t xml:space="preserve"> se</w:t>
      </w:r>
      <w:r>
        <w:rPr>
          <w:rFonts w:ascii="Arial" w:hAnsi="Arial" w:cs="Arial"/>
        </w:rPr>
        <w:t xml:space="preserve"> tužiteljica sa </w:t>
      </w:r>
      <w:proofErr w:type="spellStart"/>
      <w:r>
        <w:rPr>
          <w:rFonts w:ascii="Arial" w:hAnsi="Arial" w:cs="Arial"/>
        </w:rPr>
        <w:t>mlt</w:t>
      </w:r>
      <w:proofErr w:type="spellEnd"/>
      <w:r>
        <w:rPr>
          <w:rFonts w:ascii="Arial" w:hAnsi="Arial" w:cs="Arial"/>
        </w:rPr>
        <w:t xml:space="preserve">. djetetom preselila kod svojih roditelja u </w:t>
      </w:r>
      <w:r w:rsidR="00915768">
        <w:rPr>
          <w:rFonts w:ascii="Arial" w:hAnsi="Arial" w:cs="Arial"/>
        </w:rPr>
        <w:t>B.B.</w:t>
      </w:r>
      <w:r>
        <w:rPr>
          <w:rFonts w:ascii="Arial" w:hAnsi="Arial" w:cs="Arial"/>
        </w:rPr>
        <w:t xml:space="preserve">, da tuženik nije uzdržavao </w:t>
      </w:r>
      <w:proofErr w:type="spellStart"/>
      <w:r>
        <w:rPr>
          <w:rFonts w:ascii="Arial" w:hAnsi="Arial" w:cs="Arial"/>
        </w:rPr>
        <w:t>mlt</w:t>
      </w:r>
      <w:proofErr w:type="spellEnd"/>
      <w:r>
        <w:rPr>
          <w:rFonts w:ascii="Arial" w:hAnsi="Arial" w:cs="Arial"/>
        </w:rPr>
        <w:t xml:space="preserve">. dijete, odnosno o tome osim verbalnih navoda nije dostavio nikakav dokaz, da se nalazi u </w:t>
      </w:r>
      <w:r w:rsidR="00ED3681">
        <w:rPr>
          <w:rFonts w:ascii="Arial" w:hAnsi="Arial" w:cs="Arial"/>
        </w:rPr>
        <w:t>istražnom</w:t>
      </w:r>
      <w:r>
        <w:rPr>
          <w:rFonts w:ascii="Arial" w:hAnsi="Arial" w:cs="Arial"/>
        </w:rPr>
        <w:t xml:space="preserve"> zatvoru od ožujka 2026. godine </w:t>
      </w:r>
      <w:r w:rsidR="00ED3681">
        <w:rPr>
          <w:rFonts w:ascii="Arial" w:hAnsi="Arial" w:cs="Arial"/>
        </w:rPr>
        <w:t>što</w:t>
      </w:r>
      <w:r>
        <w:rPr>
          <w:rFonts w:ascii="Arial" w:hAnsi="Arial" w:cs="Arial"/>
        </w:rPr>
        <w:t xml:space="preserve"> ukazuje da niti ne može skrbiti o </w:t>
      </w:r>
      <w:proofErr w:type="spellStart"/>
      <w:r>
        <w:rPr>
          <w:rFonts w:ascii="Arial" w:hAnsi="Arial" w:cs="Arial"/>
        </w:rPr>
        <w:t>mlt</w:t>
      </w:r>
      <w:proofErr w:type="spellEnd"/>
      <w:r w:rsidR="00ED3681">
        <w:rPr>
          <w:rFonts w:ascii="Arial" w:hAnsi="Arial" w:cs="Arial"/>
        </w:rPr>
        <w:t>.</w:t>
      </w:r>
      <w:r>
        <w:rPr>
          <w:rFonts w:ascii="Arial" w:hAnsi="Arial" w:cs="Arial"/>
        </w:rPr>
        <w:t xml:space="preserve"> djetetu niti </w:t>
      </w:r>
      <w:r w:rsidR="00ED3681">
        <w:rPr>
          <w:rFonts w:ascii="Arial" w:hAnsi="Arial" w:cs="Arial"/>
        </w:rPr>
        <w:t>izvršavati</w:t>
      </w:r>
      <w:r>
        <w:rPr>
          <w:rFonts w:ascii="Arial" w:hAnsi="Arial" w:cs="Arial"/>
        </w:rPr>
        <w:t xml:space="preserve"> niti jedan </w:t>
      </w:r>
      <w:r w:rsidR="00ED3681">
        <w:rPr>
          <w:rFonts w:ascii="Arial" w:hAnsi="Arial" w:cs="Arial"/>
        </w:rPr>
        <w:t>sadržaj</w:t>
      </w:r>
      <w:r>
        <w:rPr>
          <w:rFonts w:ascii="Arial" w:hAnsi="Arial" w:cs="Arial"/>
        </w:rPr>
        <w:t xml:space="preserve"> roditeljske skrbi. Obzirom na nisku </w:t>
      </w:r>
      <w:r w:rsidR="00ED3681">
        <w:rPr>
          <w:rFonts w:ascii="Arial" w:hAnsi="Arial" w:cs="Arial"/>
        </w:rPr>
        <w:t>kronološku</w:t>
      </w:r>
      <w:r>
        <w:rPr>
          <w:rFonts w:ascii="Arial" w:hAnsi="Arial" w:cs="Arial"/>
        </w:rPr>
        <w:t xml:space="preserve"> dob </w:t>
      </w:r>
      <w:proofErr w:type="spellStart"/>
      <w:r>
        <w:rPr>
          <w:rFonts w:ascii="Arial" w:hAnsi="Arial" w:cs="Arial"/>
        </w:rPr>
        <w:t>mlt</w:t>
      </w:r>
      <w:proofErr w:type="spellEnd"/>
      <w:r>
        <w:rPr>
          <w:rFonts w:ascii="Arial" w:hAnsi="Arial" w:cs="Arial"/>
        </w:rPr>
        <w:t xml:space="preserve">. djeteta i na nedostupnost </w:t>
      </w:r>
      <w:r w:rsidR="00ED3681">
        <w:rPr>
          <w:rFonts w:ascii="Arial" w:hAnsi="Arial" w:cs="Arial"/>
        </w:rPr>
        <w:t>tuženika</w:t>
      </w:r>
      <w:r>
        <w:rPr>
          <w:rFonts w:ascii="Arial" w:hAnsi="Arial" w:cs="Arial"/>
        </w:rPr>
        <w:t xml:space="preserve"> za izvršavanje roditeljske skrbi sud je našao da je svrsishodno da majka djelomično samostalno ostvaruje roditeljsku skrb u odnosu na </w:t>
      </w:r>
      <w:proofErr w:type="spellStart"/>
      <w:r>
        <w:rPr>
          <w:rFonts w:ascii="Arial" w:hAnsi="Arial" w:cs="Arial"/>
        </w:rPr>
        <w:t>mlt</w:t>
      </w:r>
      <w:proofErr w:type="spellEnd"/>
      <w:r>
        <w:rPr>
          <w:rFonts w:ascii="Arial" w:hAnsi="Arial" w:cs="Arial"/>
        </w:rPr>
        <w:t xml:space="preserve">. dijete u dijelu koji se odnosi na prijavu prebivališta, izradu osobnih dokumenata, upisa i odabira vrtića ili škole i donošenja odluka u liječenju djeteta. Nadalje, kako se otac usuglasio da dijete stanuje s </w:t>
      </w:r>
      <w:r w:rsidR="00ED3681">
        <w:rPr>
          <w:rFonts w:ascii="Arial" w:hAnsi="Arial" w:cs="Arial"/>
        </w:rPr>
        <w:t>majkom</w:t>
      </w:r>
      <w:r>
        <w:rPr>
          <w:rFonts w:ascii="Arial" w:hAnsi="Arial" w:cs="Arial"/>
        </w:rPr>
        <w:t xml:space="preserve"> sud je takvu odluku i donio i prihvatio i taj dio tužbenog zahtjeva, a u pogledu osobnih odnosa prihvatio je stručno mišljenje </w:t>
      </w:r>
      <w:r w:rsidR="00ED3681">
        <w:rPr>
          <w:rFonts w:ascii="Arial" w:hAnsi="Arial" w:cs="Arial"/>
        </w:rPr>
        <w:t>Hrvatskog zavoda za socijalni rad</w:t>
      </w:r>
      <w:r w:rsidR="00D542D5">
        <w:rPr>
          <w:rFonts w:ascii="Arial" w:hAnsi="Arial" w:cs="Arial"/>
        </w:rPr>
        <w:t xml:space="preserve">, tim više što je takav prijedlog prihvatila i posebna skrbnica </w:t>
      </w:r>
      <w:proofErr w:type="spellStart"/>
      <w:r w:rsidR="00D542D5">
        <w:rPr>
          <w:rFonts w:ascii="Arial" w:hAnsi="Arial" w:cs="Arial"/>
        </w:rPr>
        <w:t>mlt</w:t>
      </w:r>
      <w:proofErr w:type="spellEnd"/>
      <w:r w:rsidR="00D542D5">
        <w:rPr>
          <w:rFonts w:ascii="Arial" w:hAnsi="Arial" w:cs="Arial"/>
        </w:rPr>
        <w:t xml:space="preserve">. djeteta koja je zastupala djetetov interes u ovom postupku. </w:t>
      </w:r>
    </w:p>
    <w:p w:rsidR="00D542D5" w:rsidP="0011398C" w:rsidRDefault="00D542D5" w14:paraId="12C9C2E0" w14:textId="6145C55E">
      <w:pPr>
        <w:jc w:val="both"/>
        <w:rPr>
          <w:rFonts w:ascii="Arial" w:hAnsi="Arial" w:cs="Arial"/>
        </w:rPr>
      </w:pPr>
    </w:p>
    <w:p w:rsidR="00D542D5" w:rsidP="0011398C" w:rsidRDefault="00D542D5" w14:paraId="4CB1A31E" w14:textId="0AEF8AEF">
      <w:pPr>
        <w:jc w:val="both"/>
        <w:rPr>
          <w:rFonts w:ascii="Arial" w:hAnsi="Arial" w:cs="Arial"/>
        </w:rPr>
      </w:pPr>
      <w:r>
        <w:rPr>
          <w:rFonts w:ascii="Arial" w:hAnsi="Arial" w:cs="Arial"/>
        </w:rPr>
        <w:t xml:space="preserve">12. Odlučujući o visini uzdržavanja, a uzimajući u obzir da je </w:t>
      </w:r>
      <w:proofErr w:type="spellStart"/>
      <w:r>
        <w:rPr>
          <w:rFonts w:ascii="Arial" w:hAnsi="Arial" w:cs="Arial"/>
        </w:rPr>
        <w:t>mlt</w:t>
      </w:r>
      <w:proofErr w:type="spellEnd"/>
      <w:r>
        <w:rPr>
          <w:rFonts w:ascii="Arial" w:hAnsi="Arial" w:cs="Arial"/>
        </w:rPr>
        <w:t>. tužiteljica zatražila minimalni novčani iznos u visini od 224,00 eura koji za 2025. godinu objavljen u NN 75/25, sud je ukupne mjesečne potrebe djeteta odredio u skladu s tim minimalnim novčanim iznosom koji doprinosi roditelj koji ne živi s djetetom, s tim da se svakodnevna skrb o djetetu majci uračunava u uzdržavanje djeteta i jednako vrijedn</w:t>
      </w:r>
      <w:r w:rsidR="00F76E63">
        <w:rPr>
          <w:rFonts w:ascii="Arial" w:hAnsi="Arial" w:cs="Arial"/>
        </w:rPr>
        <w:t>a</w:t>
      </w:r>
      <w:r>
        <w:rPr>
          <w:rFonts w:ascii="Arial" w:hAnsi="Arial" w:cs="Arial"/>
        </w:rPr>
        <w:t xml:space="preserve"> je novčano</w:t>
      </w:r>
      <w:r w:rsidR="00F76E63">
        <w:rPr>
          <w:rFonts w:ascii="Arial" w:hAnsi="Arial" w:cs="Arial"/>
        </w:rPr>
        <w:t>m</w:t>
      </w:r>
      <w:r>
        <w:rPr>
          <w:rFonts w:ascii="Arial" w:hAnsi="Arial" w:cs="Arial"/>
        </w:rPr>
        <w:t xml:space="preserve"> iznos</w:t>
      </w:r>
      <w:r w:rsidR="00F76E63">
        <w:rPr>
          <w:rFonts w:ascii="Arial" w:hAnsi="Arial" w:cs="Arial"/>
        </w:rPr>
        <w:t>u</w:t>
      </w:r>
      <w:r>
        <w:rPr>
          <w:rFonts w:ascii="Arial" w:hAnsi="Arial" w:cs="Arial"/>
        </w:rPr>
        <w:t xml:space="preserve"> koji će davati otac. Taj minimalni novčani iznos dužan je doprinositi radno sposoban pa čak i neuposlen roditelj, pa je sud ocijenio da je tuženik dužan plaćati isti, tim više što nema dugih obveza uzdržavanja </w:t>
      </w:r>
      <w:proofErr w:type="spellStart"/>
      <w:r>
        <w:rPr>
          <w:rFonts w:ascii="Arial" w:hAnsi="Arial" w:cs="Arial"/>
        </w:rPr>
        <w:t>mlt</w:t>
      </w:r>
      <w:proofErr w:type="spellEnd"/>
      <w:r>
        <w:rPr>
          <w:rFonts w:ascii="Arial" w:hAnsi="Arial" w:cs="Arial"/>
        </w:rPr>
        <w:t xml:space="preserve">. djece. </w:t>
      </w:r>
    </w:p>
    <w:p w:rsidR="003B3EDE" w:rsidP="00D542D5" w:rsidRDefault="003B3EDE" w14:paraId="0E3B8E0D" w14:textId="77777777">
      <w:pPr>
        <w:jc w:val="both"/>
        <w:rPr>
          <w:rFonts w:ascii="Arial" w:hAnsi="Arial" w:cs="Arial"/>
        </w:rPr>
      </w:pPr>
    </w:p>
    <w:p w:rsidRPr="0055323F" w:rsidR="00925948" w:rsidP="00D542D5" w:rsidRDefault="00D3263B" w14:paraId="1DC546B1" w14:textId="2FF69553">
      <w:pPr>
        <w:jc w:val="both"/>
        <w:rPr>
          <w:rFonts w:ascii="Arial" w:hAnsi="Arial" w:cs="Arial"/>
        </w:rPr>
      </w:pPr>
      <w:r>
        <w:rPr>
          <w:rFonts w:ascii="Arial" w:hAnsi="Arial" w:cs="Arial"/>
        </w:rPr>
        <w:t>1</w:t>
      </w:r>
      <w:r w:rsidR="00D542D5">
        <w:rPr>
          <w:rFonts w:ascii="Arial" w:hAnsi="Arial" w:cs="Arial"/>
        </w:rPr>
        <w:t>3</w:t>
      </w:r>
      <w:r w:rsidRPr="0055323F" w:rsidR="00B576A8">
        <w:rPr>
          <w:rFonts w:ascii="Arial" w:hAnsi="Arial" w:cs="Arial"/>
        </w:rPr>
        <w:t>.</w:t>
      </w:r>
      <w:r w:rsidR="00D542D5">
        <w:rPr>
          <w:rFonts w:ascii="Arial" w:hAnsi="Arial" w:cs="Arial"/>
        </w:rPr>
        <w:t xml:space="preserve"> </w:t>
      </w:r>
      <w:r w:rsidRPr="0055323F" w:rsidR="00925948">
        <w:rPr>
          <w:rFonts w:ascii="Arial" w:hAnsi="Arial" w:cs="Arial"/>
        </w:rPr>
        <w:t xml:space="preserve">Slijedom navedenoga, a primjenom članaka 306-314 </w:t>
      </w:r>
      <w:r w:rsidRPr="0055323F" w:rsidR="003B3EDE">
        <w:rPr>
          <w:rFonts w:ascii="Arial" w:hAnsi="Arial" w:cs="Arial"/>
        </w:rPr>
        <w:t xml:space="preserve">Obiteljskog zakona (NN 103/15, 98/19, 47/20, 49/23 i 156/23, nadalje: </w:t>
      </w:r>
      <w:proofErr w:type="spellStart"/>
      <w:r w:rsidRPr="0055323F" w:rsidR="003B3EDE">
        <w:rPr>
          <w:rFonts w:ascii="Arial" w:hAnsi="Arial" w:cs="Arial"/>
        </w:rPr>
        <w:t>ObZ</w:t>
      </w:r>
      <w:proofErr w:type="spellEnd"/>
      <w:r w:rsidRPr="0055323F" w:rsidR="003B3EDE">
        <w:rPr>
          <w:rFonts w:ascii="Arial" w:hAnsi="Arial" w:cs="Arial"/>
        </w:rPr>
        <w:t xml:space="preserve">) </w:t>
      </w:r>
      <w:r w:rsidRPr="0055323F" w:rsidR="00925948">
        <w:rPr>
          <w:rFonts w:ascii="Arial" w:hAnsi="Arial" w:cs="Arial"/>
        </w:rPr>
        <w:t>presuđeno je kao u izreci.</w:t>
      </w:r>
    </w:p>
    <w:p w:rsidRPr="0055323F" w:rsidR="00DF0CD7" w:rsidP="00B92CA3" w:rsidRDefault="00DF0CD7" w14:paraId="3435B018" w14:textId="77777777">
      <w:pPr>
        <w:ind w:firstLine="708"/>
        <w:jc w:val="both"/>
        <w:rPr>
          <w:rFonts w:ascii="Arial" w:hAnsi="Arial" w:cs="Arial"/>
        </w:rPr>
      </w:pPr>
    </w:p>
    <w:p w:rsidRPr="0055323F" w:rsidR="00B92CA3" w:rsidP="00D542D5" w:rsidRDefault="00D3263B" w14:paraId="0AB1609D" w14:textId="12C0705D">
      <w:pPr>
        <w:jc w:val="both"/>
        <w:rPr>
          <w:rFonts w:ascii="Arial" w:hAnsi="Arial" w:cs="Arial"/>
        </w:rPr>
      </w:pPr>
      <w:r>
        <w:rPr>
          <w:rFonts w:ascii="Arial" w:hAnsi="Arial" w:cs="Arial"/>
        </w:rPr>
        <w:t>1</w:t>
      </w:r>
      <w:r w:rsidR="00D542D5">
        <w:rPr>
          <w:rFonts w:ascii="Arial" w:hAnsi="Arial" w:cs="Arial"/>
        </w:rPr>
        <w:t>4</w:t>
      </w:r>
      <w:r>
        <w:rPr>
          <w:rFonts w:ascii="Arial" w:hAnsi="Arial" w:cs="Arial"/>
        </w:rPr>
        <w:t>.</w:t>
      </w:r>
      <w:r w:rsidR="00D542D5">
        <w:rPr>
          <w:rFonts w:ascii="Arial" w:hAnsi="Arial" w:cs="Arial"/>
        </w:rPr>
        <w:t xml:space="preserve"> </w:t>
      </w:r>
      <w:r w:rsidRPr="0055323F" w:rsidR="00B92CA3">
        <w:rPr>
          <w:rFonts w:ascii="Arial" w:hAnsi="Arial" w:cs="Arial"/>
        </w:rPr>
        <w:t>Pored glavnice sud je dosudio i zatezne kamate po članku 29 stavak 2 Zakona o obveznim odnosima (NN</w:t>
      </w:r>
      <w:r w:rsidRPr="002434A0" w:rsidR="004440E1">
        <w:rPr>
          <w:rFonts w:ascii="Arial" w:hAnsi="Arial" w:cs="Arial"/>
        </w:rPr>
        <w:t>35/05, 41/08, 125/11, 78/15, 29/18, 126/21</w:t>
      </w:r>
      <w:r w:rsidR="004440E1">
        <w:rPr>
          <w:rFonts w:ascii="Arial" w:hAnsi="Arial" w:cs="Arial"/>
        </w:rPr>
        <w:t>,</w:t>
      </w:r>
      <w:r w:rsidRPr="002434A0" w:rsidR="004440E1">
        <w:rPr>
          <w:rFonts w:ascii="Arial" w:hAnsi="Arial" w:cs="Arial"/>
        </w:rPr>
        <w:t xml:space="preserve"> 114/22</w:t>
      </w:r>
      <w:r w:rsidR="004440E1">
        <w:rPr>
          <w:rFonts w:ascii="Arial" w:hAnsi="Arial" w:cs="Arial"/>
        </w:rPr>
        <w:t>, 156/22 i 155/23</w:t>
      </w:r>
      <w:r w:rsidRPr="0055323F" w:rsidR="00B92CA3">
        <w:rPr>
          <w:rFonts w:ascii="Arial" w:hAnsi="Arial" w:cs="Arial"/>
        </w:rPr>
        <w:t>).</w:t>
      </w:r>
    </w:p>
    <w:p w:rsidRPr="0055323F" w:rsidR="00B92CA3" w:rsidP="00B92CA3" w:rsidRDefault="00B92CA3" w14:paraId="51D41CFC" w14:textId="77777777">
      <w:pPr>
        <w:ind w:firstLine="708"/>
        <w:jc w:val="both"/>
        <w:rPr>
          <w:rFonts w:ascii="Arial" w:hAnsi="Arial" w:cs="Arial"/>
        </w:rPr>
      </w:pPr>
    </w:p>
    <w:p w:rsidR="000C583E" w:rsidP="00D542D5" w:rsidRDefault="00D542D5" w14:paraId="5168C0FE" w14:textId="39B391E1">
      <w:pPr>
        <w:jc w:val="both"/>
        <w:rPr>
          <w:rFonts w:ascii="Arial" w:hAnsi="Arial" w:cs="Arial"/>
        </w:rPr>
      </w:pPr>
      <w:r>
        <w:rPr>
          <w:rFonts w:ascii="Arial" w:hAnsi="Arial" w:cs="Arial"/>
        </w:rPr>
        <w:t>15</w:t>
      </w:r>
      <w:r w:rsidR="00D3263B">
        <w:rPr>
          <w:rFonts w:ascii="Arial" w:hAnsi="Arial" w:cs="Arial"/>
        </w:rPr>
        <w:t>.</w:t>
      </w:r>
      <w:r w:rsidRPr="0055323F" w:rsidR="00DF0CD7">
        <w:rPr>
          <w:rFonts w:ascii="Arial" w:hAnsi="Arial" w:cs="Arial"/>
        </w:rPr>
        <w:t xml:space="preserve"> Odluka o trošku temelji se na članku 366 </w:t>
      </w:r>
      <w:proofErr w:type="spellStart"/>
      <w:r w:rsidRPr="0055323F" w:rsidR="00DF0CD7">
        <w:rPr>
          <w:rFonts w:ascii="Arial" w:hAnsi="Arial" w:cs="Arial"/>
        </w:rPr>
        <w:t>ObZ</w:t>
      </w:r>
      <w:proofErr w:type="spellEnd"/>
      <w:r w:rsidRPr="0055323F" w:rsidR="00DF0CD7">
        <w:rPr>
          <w:rFonts w:ascii="Arial" w:hAnsi="Arial" w:cs="Arial"/>
        </w:rPr>
        <w:t xml:space="preserve">-a pa je odlučujući o trošku sud vodio računa o okolnostima slučaja i o ishodu postupka. Tako je uzeo </w:t>
      </w:r>
      <w:r w:rsidR="00F76E63">
        <w:rPr>
          <w:rFonts w:ascii="Arial" w:hAnsi="Arial" w:cs="Arial"/>
        </w:rPr>
        <w:t xml:space="preserve"> u obzir </w:t>
      </w:r>
      <w:r w:rsidR="000C583E">
        <w:rPr>
          <w:rFonts w:ascii="Arial" w:hAnsi="Arial" w:cs="Arial"/>
        </w:rPr>
        <w:t xml:space="preserve">da </w:t>
      </w:r>
      <w:r>
        <w:rPr>
          <w:rFonts w:ascii="Arial" w:hAnsi="Arial" w:cs="Arial"/>
        </w:rPr>
        <w:t xml:space="preserve">su </w:t>
      </w:r>
      <w:r w:rsidR="000C583E">
        <w:rPr>
          <w:rFonts w:ascii="Arial" w:hAnsi="Arial" w:cs="Arial"/>
        </w:rPr>
        <w:t xml:space="preserve"> tužitelj</w:t>
      </w:r>
      <w:r>
        <w:rPr>
          <w:rFonts w:ascii="Arial" w:hAnsi="Arial" w:cs="Arial"/>
        </w:rPr>
        <w:t>i</w:t>
      </w:r>
      <w:r w:rsidR="00F76E63">
        <w:rPr>
          <w:rFonts w:ascii="Arial" w:hAnsi="Arial" w:cs="Arial"/>
        </w:rPr>
        <w:t xml:space="preserve">ce </w:t>
      </w:r>
      <w:r w:rsidR="000C583E">
        <w:rPr>
          <w:rFonts w:ascii="Arial" w:hAnsi="Arial" w:cs="Arial"/>
        </w:rPr>
        <w:t xml:space="preserve">u cijelosti uspio u sporu pa </w:t>
      </w:r>
      <w:r>
        <w:rPr>
          <w:rFonts w:ascii="Arial" w:hAnsi="Arial" w:cs="Arial"/>
        </w:rPr>
        <w:t>im</w:t>
      </w:r>
      <w:r w:rsidR="000C583E">
        <w:rPr>
          <w:rFonts w:ascii="Arial" w:hAnsi="Arial" w:cs="Arial"/>
        </w:rPr>
        <w:t xml:space="preserve"> je dosudio trošak postupka koji se sastoji od troška zastupanja po odvjetniku od 400,00 eura odmjeren po </w:t>
      </w:r>
      <w:proofErr w:type="spellStart"/>
      <w:r w:rsidR="000C583E">
        <w:rPr>
          <w:rFonts w:ascii="Arial" w:hAnsi="Arial" w:cs="Arial"/>
        </w:rPr>
        <w:t>Tbr</w:t>
      </w:r>
      <w:proofErr w:type="spellEnd"/>
      <w:r w:rsidR="000C583E">
        <w:rPr>
          <w:rFonts w:ascii="Arial" w:hAnsi="Arial" w:cs="Arial"/>
        </w:rPr>
        <w:t xml:space="preserve">. 7 </w:t>
      </w:r>
      <w:proofErr w:type="spellStart"/>
      <w:r w:rsidR="000C583E">
        <w:rPr>
          <w:rFonts w:ascii="Arial" w:hAnsi="Arial" w:cs="Arial"/>
        </w:rPr>
        <w:t>toč</w:t>
      </w:r>
      <w:proofErr w:type="spellEnd"/>
      <w:r w:rsidR="000C583E">
        <w:rPr>
          <w:rFonts w:ascii="Arial" w:hAnsi="Arial" w:cs="Arial"/>
        </w:rPr>
        <w:t xml:space="preserve">. </w:t>
      </w:r>
      <w:r w:rsidR="00E960E8">
        <w:rPr>
          <w:rFonts w:ascii="Arial" w:hAnsi="Arial" w:cs="Arial"/>
        </w:rPr>
        <w:t>3</w:t>
      </w:r>
      <w:r w:rsidR="000C583E">
        <w:rPr>
          <w:rFonts w:ascii="Arial" w:hAnsi="Arial" w:cs="Arial"/>
        </w:rPr>
        <w:t xml:space="preserve"> važeće Odvjetničke tarife</w:t>
      </w:r>
      <w:r>
        <w:rPr>
          <w:rFonts w:ascii="Arial" w:hAnsi="Arial" w:cs="Arial"/>
        </w:rPr>
        <w:t>.</w:t>
      </w:r>
      <w:r w:rsidR="000C583E">
        <w:rPr>
          <w:rFonts w:ascii="Arial" w:hAnsi="Arial" w:cs="Arial"/>
        </w:rPr>
        <w:t xml:space="preserve"> </w:t>
      </w:r>
    </w:p>
    <w:p w:rsidR="00D542D5" w:rsidP="00D542D5" w:rsidRDefault="00D542D5" w14:paraId="66AE0C56" w14:textId="3E1C1B1B">
      <w:pPr>
        <w:jc w:val="both"/>
        <w:rPr>
          <w:rFonts w:ascii="Arial" w:hAnsi="Arial" w:cs="Arial"/>
        </w:rPr>
      </w:pPr>
    </w:p>
    <w:p w:rsidR="00D542D5" w:rsidP="00D542D5" w:rsidRDefault="00D542D5" w14:paraId="5748A8CF" w14:textId="1D7E9520">
      <w:pPr>
        <w:jc w:val="both"/>
        <w:rPr>
          <w:rFonts w:ascii="Arial" w:hAnsi="Arial" w:cs="Arial"/>
        </w:rPr>
      </w:pPr>
      <w:r>
        <w:rPr>
          <w:rFonts w:ascii="Arial" w:hAnsi="Arial" w:cs="Arial"/>
        </w:rPr>
        <w:t xml:space="preserve">16. Kako je tijekom postupka nedvojbeno utvrđeno da tuženik nije uzdržavao </w:t>
      </w:r>
      <w:proofErr w:type="spellStart"/>
      <w:r>
        <w:rPr>
          <w:rFonts w:ascii="Arial" w:hAnsi="Arial" w:cs="Arial"/>
        </w:rPr>
        <w:t>mlt</w:t>
      </w:r>
      <w:proofErr w:type="spellEnd"/>
      <w:r>
        <w:rPr>
          <w:rFonts w:ascii="Arial" w:hAnsi="Arial" w:cs="Arial"/>
        </w:rPr>
        <w:t xml:space="preserve">. dijete to je sud usvojio prijedlog za izdavanje privremene mjere te o istoj odlučio primjenom članka 537-539 OBZ-a. </w:t>
      </w:r>
    </w:p>
    <w:p w:rsidR="000C583E" w:rsidP="00DA15E4" w:rsidRDefault="000C583E" w14:paraId="3AC0BB1F" w14:textId="77777777">
      <w:pPr>
        <w:ind w:firstLine="708"/>
        <w:jc w:val="both"/>
        <w:rPr>
          <w:rFonts w:ascii="Arial" w:hAnsi="Arial" w:cs="Arial"/>
        </w:rPr>
      </w:pPr>
    </w:p>
    <w:p w:rsidR="0069527B" w:rsidP="001A3608" w:rsidRDefault="00F85520" w14:paraId="0ED76EDA" w14:textId="320A7B5F">
      <w:pPr>
        <w:jc w:val="center"/>
        <w:rPr>
          <w:rFonts w:ascii="Arial" w:hAnsi="Arial" w:cs="Arial"/>
        </w:rPr>
      </w:pPr>
      <w:r w:rsidRPr="0055323F">
        <w:rPr>
          <w:rFonts w:ascii="Arial" w:hAnsi="Arial" w:cs="Arial"/>
        </w:rPr>
        <w:t xml:space="preserve">U </w:t>
      </w:r>
      <w:r w:rsidRPr="0055323F" w:rsidR="004F7C66">
        <w:rPr>
          <w:rFonts w:ascii="Arial" w:hAnsi="Arial" w:cs="Arial"/>
        </w:rPr>
        <w:t>Osijek</w:t>
      </w:r>
      <w:r w:rsidRPr="0055323F">
        <w:rPr>
          <w:rFonts w:ascii="Arial" w:hAnsi="Arial" w:cs="Arial"/>
        </w:rPr>
        <w:t>u</w:t>
      </w:r>
      <w:r w:rsidRPr="0055323F" w:rsidR="004F7C66">
        <w:rPr>
          <w:rFonts w:ascii="Arial" w:hAnsi="Arial" w:cs="Arial"/>
        </w:rPr>
        <w:t>,</w:t>
      </w:r>
      <w:r w:rsidRPr="0055323F" w:rsidR="007046D3">
        <w:rPr>
          <w:rFonts w:ascii="Arial" w:hAnsi="Arial" w:cs="Arial"/>
        </w:rPr>
        <w:t xml:space="preserve"> </w:t>
      </w:r>
      <w:r w:rsidR="00304E34">
        <w:rPr>
          <w:rFonts w:ascii="Arial" w:hAnsi="Arial" w:cs="Arial"/>
        </w:rPr>
        <w:t>31</w:t>
      </w:r>
      <w:r w:rsidR="00A05E27">
        <w:rPr>
          <w:rFonts w:ascii="Arial" w:hAnsi="Arial" w:cs="Arial"/>
        </w:rPr>
        <w:t>.</w:t>
      </w:r>
      <w:r w:rsidR="00304E34">
        <w:rPr>
          <w:rFonts w:ascii="Arial" w:hAnsi="Arial" w:cs="Arial"/>
        </w:rPr>
        <w:t xml:space="preserve"> srpnja</w:t>
      </w:r>
      <w:r w:rsidRPr="0055323F" w:rsidR="00CD1221">
        <w:rPr>
          <w:rFonts w:ascii="Arial" w:hAnsi="Arial" w:cs="Arial"/>
        </w:rPr>
        <w:t xml:space="preserve"> 20</w:t>
      </w:r>
      <w:r w:rsidRPr="0055323F">
        <w:rPr>
          <w:rFonts w:ascii="Arial" w:hAnsi="Arial" w:cs="Arial"/>
        </w:rPr>
        <w:t>2</w:t>
      </w:r>
      <w:r w:rsidR="00304E34">
        <w:rPr>
          <w:rFonts w:ascii="Arial" w:hAnsi="Arial" w:cs="Arial"/>
        </w:rPr>
        <w:t>6</w:t>
      </w:r>
      <w:r w:rsidRPr="0055323F" w:rsidR="004F7C66">
        <w:rPr>
          <w:rFonts w:ascii="Arial" w:hAnsi="Arial" w:cs="Arial"/>
        </w:rPr>
        <w:t>.</w:t>
      </w:r>
    </w:p>
    <w:p w:rsidR="00E960E8" w:rsidP="001A3608" w:rsidRDefault="00E960E8" w14:paraId="572BBAD2" w14:textId="43AB018A">
      <w:pPr>
        <w:jc w:val="center"/>
        <w:rPr>
          <w:rFonts w:ascii="Arial" w:hAnsi="Arial" w:cs="Arial"/>
        </w:rPr>
      </w:pPr>
    </w:p>
    <w:p w:rsidR="00E960E8" w:rsidP="001A3608" w:rsidRDefault="00E960E8" w14:paraId="1266D4DE" w14:textId="77777777">
      <w:pPr>
        <w:jc w:val="center"/>
        <w:rPr>
          <w:rFonts w:ascii="Arial" w:hAnsi="Arial" w:cs="Arial"/>
        </w:rPr>
      </w:pPr>
    </w:p>
    <w:p w:rsidRPr="0055323F" w:rsidR="00304E34" w:rsidP="001A3608" w:rsidRDefault="00304E34" w14:paraId="7008F368" w14:textId="77777777">
      <w:pPr>
        <w:jc w:val="center"/>
        <w:rPr>
          <w:rFonts w:ascii="Arial" w:hAnsi="Arial" w:cs="Arial"/>
        </w:rPr>
      </w:pPr>
    </w:p>
    <w:p w:rsidRPr="0055323F" w:rsidR="001A3608" w:rsidP="004F7C66" w:rsidRDefault="001A3608" w14:paraId="79C46BD2" w14:textId="77777777">
      <w:pPr>
        <w:jc w:val="center"/>
        <w:rPr>
          <w:rFonts w:ascii="Arial" w:hAnsi="Arial" w:cs="Arial"/>
          <w:b/>
        </w:rPr>
      </w:pPr>
    </w:p>
    <w:p w:rsidRPr="0055323F" w:rsidR="004F7C66" w:rsidP="004F7C66" w:rsidRDefault="004F7C66" w14:paraId="7F695431" w14:textId="77777777">
      <w:pPr>
        <w:jc w:val="center"/>
        <w:rPr>
          <w:rFonts w:ascii="Arial" w:hAnsi="Arial" w:cs="Arial"/>
        </w:rPr>
      </w:pPr>
      <w:r w:rsidRPr="0055323F">
        <w:rPr>
          <w:rFonts w:ascii="Arial" w:hAnsi="Arial" w:cs="Arial"/>
        </w:rPr>
        <w:t xml:space="preserve">                                                                                                </w:t>
      </w:r>
      <w:r w:rsidRPr="0055323F" w:rsidR="00CD1221">
        <w:rPr>
          <w:rFonts w:ascii="Arial" w:hAnsi="Arial" w:cs="Arial"/>
        </w:rPr>
        <w:t xml:space="preserve">  </w:t>
      </w:r>
      <w:r w:rsidRPr="0055323F" w:rsidR="009D2B2F">
        <w:rPr>
          <w:rFonts w:ascii="Arial" w:hAnsi="Arial" w:cs="Arial"/>
        </w:rPr>
        <w:t>Sudac</w:t>
      </w:r>
    </w:p>
    <w:p w:rsidRPr="0055323F" w:rsidR="0069527B" w:rsidP="008158A9" w:rsidRDefault="004F7C66" w14:paraId="06CFD437" w14:textId="77777777">
      <w:pPr>
        <w:jc w:val="center"/>
        <w:rPr>
          <w:rFonts w:ascii="Arial" w:hAnsi="Arial" w:cs="Arial"/>
        </w:rPr>
      </w:pPr>
      <w:r w:rsidRPr="0055323F">
        <w:rPr>
          <w:rFonts w:ascii="Arial" w:hAnsi="Arial" w:cs="Arial"/>
        </w:rPr>
        <w:t xml:space="preserve">                                                                                        </w:t>
      </w:r>
      <w:r w:rsidRPr="0055323F" w:rsidR="000B3773">
        <w:rPr>
          <w:rFonts w:ascii="Arial" w:hAnsi="Arial" w:cs="Arial"/>
        </w:rPr>
        <w:t xml:space="preserve">            </w:t>
      </w:r>
      <w:r w:rsidRPr="0055323F" w:rsidR="009D2B2F">
        <w:rPr>
          <w:rFonts w:ascii="Arial" w:hAnsi="Arial" w:cs="Arial"/>
        </w:rPr>
        <w:t>Gordana Rotim</w:t>
      </w:r>
    </w:p>
    <w:p w:rsidRPr="0055323F" w:rsidR="009D2B2F" w:rsidP="008158A9" w:rsidRDefault="009D2B2F" w14:paraId="6E0CF18F" w14:textId="77777777">
      <w:pPr>
        <w:jc w:val="center"/>
        <w:rPr>
          <w:rFonts w:ascii="Arial" w:hAnsi="Arial" w:cs="Arial"/>
        </w:rPr>
      </w:pPr>
    </w:p>
    <w:p w:rsidRPr="0055323F" w:rsidR="009D2B2F" w:rsidP="008158A9" w:rsidRDefault="009D2B2F" w14:paraId="019BE1E8" w14:textId="77777777">
      <w:pPr>
        <w:jc w:val="center"/>
        <w:rPr>
          <w:rFonts w:ascii="Arial" w:hAnsi="Arial" w:cs="Arial"/>
        </w:rPr>
      </w:pPr>
    </w:p>
    <w:p w:rsidRPr="0055323F" w:rsidR="009D2B2F" w:rsidP="008158A9" w:rsidRDefault="009D2B2F" w14:paraId="54362492" w14:textId="77777777">
      <w:pPr>
        <w:jc w:val="center"/>
        <w:rPr>
          <w:rFonts w:ascii="Arial" w:hAnsi="Arial" w:cs="Arial"/>
        </w:rPr>
      </w:pPr>
    </w:p>
    <w:p w:rsidRPr="0055323F" w:rsidR="00E17079" w:rsidP="008158A9" w:rsidRDefault="00E17079" w14:paraId="3C25E416" w14:textId="77777777">
      <w:pPr>
        <w:jc w:val="center"/>
        <w:rPr>
          <w:rFonts w:ascii="Arial" w:hAnsi="Arial" w:cs="Arial"/>
        </w:rPr>
      </w:pPr>
    </w:p>
    <w:p w:rsidR="009D2B2F" w:rsidP="008158A9" w:rsidRDefault="009D2B2F" w14:paraId="14ABE647" w14:textId="226EBD24">
      <w:pPr>
        <w:jc w:val="center"/>
        <w:rPr>
          <w:rFonts w:ascii="Arial" w:hAnsi="Arial" w:cs="Arial"/>
        </w:rPr>
      </w:pPr>
    </w:p>
    <w:p w:rsidR="00304E34" w:rsidP="008158A9" w:rsidRDefault="00304E34" w14:paraId="0D5AD856" w14:textId="712A0EF1">
      <w:pPr>
        <w:jc w:val="center"/>
        <w:rPr>
          <w:rFonts w:ascii="Arial" w:hAnsi="Arial" w:cs="Arial"/>
        </w:rPr>
      </w:pPr>
    </w:p>
    <w:p w:rsidR="00304E34" w:rsidP="008158A9" w:rsidRDefault="00304E34" w14:paraId="758C1A20" w14:textId="0D2A35AF">
      <w:pPr>
        <w:jc w:val="center"/>
        <w:rPr>
          <w:rFonts w:ascii="Arial" w:hAnsi="Arial" w:cs="Arial"/>
        </w:rPr>
      </w:pPr>
    </w:p>
    <w:p w:rsidR="00ED3681" w:rsidP="008158A9" w:rsidRDefault="00ED3681" w14:paraId="275A2A4E" w14:textId="4915C0DC">
      <w:pPr>
        <w:jc w:val="center"/>
        <w:rPr>
          <w:rFonts w:ascii="Arial" w:hAnsi="Arial" w:cs="Arial"/>
        </w:rPr>
      </w:pPr>
    </w:p>
    <w:p w:rsidR="00ED3681" w:rsidP="008158A9" w:rsidRDefault="00ED3681" w14:paraId="62949F8C" w14:textId="77777777">
      <w:pPr>
        <w:jc w:val="center"/>
        <w:rPr>
          <w:rFonts w:ascii="Arial" w:hAnsi="Arial" w:cs="Arial"/>
        </w:rPr>
      </w:pPr>
    </w:p>
    <w:p w:rsidR="00304E34" w:rsidP="008158A9" w:rsidRDefault="00304E34" w14:paraId="330F15C0" w14:textId="64C22AC8">
      <w:pPr>
        <w:jc w:val="center"/>
        <w:rPr>
          <w:rFonts w:ascii="Arial" w:hAnsi="Arial" w:cs="Arial"/>
        </w:rPr>
      </w:pPr>
    </w:p>
    <w:p w:rsidRPr="0055323F" w:rsidR="00304E34" w:rsidP="008158A9" w:rsidRDefault="00304E34" w14:paraId="07F0382A" w14:textId="77777777">
      <w:pPr>
        <w:jc w:val="center"/>
        <w:rPr>
          <w:rFonts w:ascii="Arial" w:hAnsi="Arial" w:cs="Arial"/>
        </w:rPr>
      </w:pPr>
    </w:p>
    <w:p w:rsidRPr="0055323F" w:rsidR="001A3608" w:rsidP="008158A9" w:rsidRDefault="001A3608" w14:paraId="21ADF3CF" w14:textId="77777777">
      <w:pPr>
        <w:jc w:val="center"/>
        <w:rPr>
          <w:rFonts w:ascii="Arial" w:hAnsi="Arial" w:cs="Arial"/>
        </w:rPr>
      </w:pPr>
    </w:p>
    <w:p w:rsidRPr="0055323F" w:rsidR="004F7C66" w:rsidP="004F7C66" w:rsidRDefault="00815276" w14:paraId="296F00A7" w14:textId="77777777">
      <w:pPr>
        <w:rPr>
          <w:rFonts w:ascii="Arial" w:hAnsi="Arial" w:cs="Arial"/>
        </w:rPr>
      </w:pPr>
      <w:r w:rsidRPr="0055323F">
        <w:rPr>
          <w:rFonts w:ascii="Arial" w:hAnsi="Arial" w:cs="Arial"/>
        </w:rPr>
        <w:t>Uputa o pravnom lijeku</w:t>
      </w:r>
      <w:r w:rsidRPr="0055323F" w:rsidR="004F7C66">
        <w:rPr>
          <w:rFonts w:ascii="Arial" w:hAnsi="Arial" w:cs="Arial"/>
        </w:rPr>
        <w:t>:</w:t>
      </w:r>
    </w:p>
    <w:p w:rsidRPr="0055323F" w:rsidR="00CD7185" w:rsidP="00CD7185" w:rsidRDefault="00CD7185" w14:paraId="2278BFD7" w14:textId="77777777">
      <w:pPr>
        <w:ind w:firstLine="708"/>
        <w:jc w:val="both"/>
        <w:rPr>
          <w:rFonts w:ascii="Arial" w:hAnsi="Arial" w:cs="Arial"/>
        </w:rPr>
      </w:pPr>
      <w:r w:rsidRPr="0055323F">
        <w:rPr>
          <w:rFonts w:ascii="Arial" w:hAnsi="Arial" w:cs="Arial"/>
        </w:rPr>
        <w:t xml:space="preserve">Protiv ove odluke nezadovoljna stranka ima pravo žalbe u roku 15 dana računajući od dana primitka iste. Žalba se podnosi </w:t>
      </w:r>
      <w:r w:rsidRPr="0055323F" w:rsidR="0089479E">
        <w:rPr>
          <w:rFonts w:ascii="Arial" w:hAnsi="Arial" w:cs="Arial"/>
        </w:rPr>
        <w:t>nadležnom županijskom sudu</w:t>
      </w:r>
      <w:r w:rsidRPr="0055323F">
        <w:rPr>
          <w:rFonts w:ascii="Arial" w:hAnsi="Arial" w:cs="Arial"/>
        </w:rPr>
        <w:t xml:space="preserve"> putem ovoga suda. Za stranku koja je uredno obaviještena o ročištu za objavu presude rok za žalbu teče od dana objave presude, a za stranku koja nije uredno obaviještena o ročištu za objavu presude, rok za žalbu teče od dana primitka pisanog </w:t>
      </w:r>
      <w:proofErr w:type="spellStart"/>
      <w:r w:rsidRPr="0055323F">
        <w:rPr>
          <w:rFonts w:ascii="Arial" w:hAnsi="Arial" w:cs="Arial"/>
        </w:rPr>
        <w:t>otpravka</w:t>
      </w:r>
      <w:proofErr w:type="spellEnd"/>
      <w:r w:rsidRPr="0055323F">
        <w:rPr>
          <w:rFonts w:ascii="Arial" w:hAnsi="Arial" w:cs="Arial"/>
        </w:rPr>
        <w:t xml:space="preserve"> presude. </w:t>
      </w:r>
    </w:p>
    <w:p w:rsidRPr="0055323F" w:rsidR="00756732" w:rsidP="00CD7185" w:rsidRDefault="00756732" w14:paraId="0D64654A" w14:textId="77777777">
      <w:pPr>
        <w:ind w:firstLine="708"/>
        <w:jc w:val="both"/>
        <w:rPr>
          <w:rFonts w:ascii="Arial" w:hAnsi="Arial" w:cs="Arial"/>
        </w:rPr>
      </w:pPr>
    </w:p>
    <w:p w:rsidRPr="0055323F" w:rsidR="004F7C66" w:rsidP="004F7C66" w:rsidRDefault="0052766F" w14:paraId="5F8E749D" w14:textId="77777777">
      <w:pPr>
        <w:jc w:val="both"/>
        <w:rPr>
          <w:rFonts w:ascii="Arial" w:hAnsi="Arial" w:cs="Arial"/>
        </w:rPr>
      </w:pPr>
      <w:r w:rsidRPr="0055323F">
        <w:rPr>
          <w:rFonts w:ascii="Arial" w:hAnsi="Arial" w:cs="Arial"/>
        </w:rPr>
        <w:t>Dostaviti</w:t>
      </w:r>
      <w:r w:rsidRPr="0055323F" w:rsidR="003E3A83">
        <w:rPr>
          <w:rFonts w:ascii="Arial" w:hAnsi="Arial" w:cs="Arial"/>
        </w:rPr>
        <w:t>:</w:t>
      </w:r>
      <w:r w:rsidRPr="0055323F" w:rsidR="00BE1089">
        <w:rPr>
          <w:rFonts w:ascii="Arial" w:hAnsi="Arial" w:cs="Arial"/>
        </w:rPr>
        <w:tab/>
      </w:r>
      <w:r w:rsidRPr="0055323F" w:rsidR="00BE1089">
        <w:rPr>
          <w:rFonts w:ascii="Arial" w:hAnsi="Arial" w:cs="Arial"/>
        </w:rPr>
        <w:tab/>
      </w:r>
      <w:r w:rsidRPr="0055323F" w:rsidR="00BE1089">
        <w:rPr>
          <w:rFonts w:ascii="Arial" w:hAnsi="Arial" w:cs="Arial"/>
        </w:rPr>
        <w:tab/>
      </w:r>
      <w:r w:rsidRPr="0055323F" w:rsidR="00BE1089">
        <w:rPr>
          <w:rFonts w:ascii="Arial" w:hAnsi="Arial" w:cs="Arial"/>
        </w:rPr>
        <w:tab/>
      </w:r>
      <w:r w:rsidRPr="0055323F" w:rsidR="00BE1089">
        <w:rPr>
          <w:rFonts w:ascii="Arial" w:hAnsi="Arial" w:cs="Arial"/>
        </w:rPr>
        <w:tab/>
      </w:r>
      <w:r w:rsidRPr="0055323F" w:rsidR="00BE1089">
        <w:rPr>
          <w:rFonts w:ascii="Arial" w:hAnsi="Arial" w:cs="Arial"/>
        </w:rPr>
        <w:tab/>
      </w:r>
      <w:r w:rsidRPr="0055323F" w:rsidR="00BE1089">
        <w:rPr>
          <w:rFonts w:ascii="Arial" w:hAnsi="Arial" w:cs="Arial"/>
        </w:rPr>
        <w:tab/>
      </w:r>
      <w:r w:rsidRPr="0055323F" w:rsidR="00BE1089">
        <w:rPr>
          <w:rFonts w:ascii="Arial" w:hAnsi="Arial" w:cs="Arial"/>
        </w:rPr>
        <w:tab/>
      </w:r>
    </w:p>
    <w:p w:rsidRPr="0055323F" w:rsidR="007046D3" w:rsidP="007046D3" w:rsidRDefault="00A312A9" w14:paraId="771C95BB" w14:textId="51229A0B">
      <w:pPr>
        <w:numPr>
          <w:ilvl w:val="0"/>
          <w:numId w:val="3"/>
        </w:numPr>
        <w:jc w:val="both"/>
        <w:rPr>
          <w:rFonts w:ascii="Arial" w:hAnsi="Arial" w:cs="Arial"/>
        </w:rPr>
      </w:pPr>
      <w:r w:rsidRPr="0055323F">
        <w:rPr>
          <w:rFonts w:ascii="Arial" w:hAnsi="Arial" w:cs="Arial"/>
        </w:rPr>
        <w:t>pun.</w:t>
      </w:r>
      <w:r w:rsidR="00304E34">
        <w:rPr>
          <w:rFonts w:ascii="Arial" w:hAnsi="Arial" w:cs="Arial"/>
        </w:rPr>
        <w:t xml:space="preserve"> </w:t>
      </w:r>
      <w:r w:rsidR="00A05E27">
        <w:rPr>
          <w:rFonts w:ascii="Arial" w:hAnsi="Arial" w:cs="Arial"/>
        </w:rPr>
        <w:t>tužitelj</w:t>
      </w:r>
      <w:r w:rsidR="00304E34">
        <w:rPr>
          <w:rFonts w:ascii="Arial" w:hAnsi="Arial" w:cs="Arial"/>
        </w:rPr>
        <w:t>ice</w:t>
      </w:r>
    </w:p>
    <w:p w:rsidRPr="0055323F" w:rsidR="005D7066" w:rsidP="007046D3" w:rsidRDefault="00A05E27" w14:paraId="1EA919F3" w14:textId="2F51A7D1">
      <w:pPr>
        <w:numPr>
          <w:ilvl w:val="0"/>
          <w:numId w:val="3"/>
        </w:numPr>
        <w:jc w:val="both"/>
        <w:rPr>
          <w:rFonts w:ascii="Arial" w:hAnsi="Arial" w:cs="Arial"/>
        </w:rPr>
      </w:pPr>
      <w:r>
        <w:rPr>
          <w:rFonts w:ascii="Arial" w:hAnsi="Arial" w:cs="Arial"/>
        </w:rPr>
        <w:t>tužen</w:t>
      </w:r>
      <w:r w:rsidR="00304E34">
        <w:rPr>
          <w:rFonts w:ascii="Arial" w:hAnsi="Arial" w:cs="Arial"/>
        </w:rPr>
        <w:t>iku</w:t>
      </w:r>
    </w:p>
    <w:p w:rsidRPr="0055323F" w:rsidR="00C72839" w:rsidP="007046D3" w:rsidRDefault="00C72839" w14:paraId="58555239" w14:textId="77777777">
      <w:pPr>
        <w:numPr>
          <w:ilvl w:val="0"/>
          <w:numId w:val="3"/>
        </w:numPr>
        <w:jc w:val="both"/>
        <w:rPr>
          <w:rFonts w:ascii="Arial" w:hAnsi="Arial" w:cs="Arial"/>
        </w:rPr>
      </w:pPr>
      <w:r w:rsidRPr="0055323F">
        <w:rPr>
          <w:rFonts w:ascii="Arial" w:hAnsi="Arial" w:cs="Arial"/>
        </w:rPr>
        <w:t xml:space="preserve">skrbnici </w:t>
      </w:r>
      <w:proofErr w:type="spellStart"/>
      <w:r w:rsidRPr="0055323F">
        <w:rPr>
          <w:rFonts w:ascii="Arial" w:hAnsi="Arial" w:cs="Arial"/>
        </w:rPr>
        <w:t>mlt</w:t>
      </w:r>
      <w:proofErr w:type="spellEnd"/>
      <w:r w:rsidRPr="0055323F">
        <w:rPr>
          <w:rFonts w:ascii="Arial" w:hAnsi="Arial" w:cs="Arial"/>
        </w:rPr>
        <w:t xml:space="preserve">. </w:t>
      </w:r>
      <w:r w:rsidRPr="0055323F" w:rsidR="00FD3489">
        <w:rPr>
          <w:rFonts w:ascii="Arial" w:hAnsi="Arial" w:cs="Arial"/>
        </w:rPr>
        <w:t>djeteta</w:t>
      </w:r>
    </w:p>
    <w:p w:rsidRPr="0055323F" w:rsidR="005A71BD" w:rsidP="005A71BD" w:rsidRDefault="005A71BD" w14:paraId="5C403178" w14:textId="77777777">
      <w:pPr>
        <w:ind w:left="720"/>
        <w:jc w:val="both"/>
        <w:rPr>
          <w:rFonts w:ascii="Arial" w:hAnsi="Arial" w:cs="Arial"/>
        </w:rPr>
      </w:pPr>
    </w:p>
    <w:p w:rsidRPr="0055323F" w:rsidR="005A71BD" w:rsidP="005A71BD" w:rsidRDefault="005A71BD" w14:paraId="25B69D7D" w14:textId="77777777">
      <w:pPr>
        <w:jc w:val="both"/>
        <w:rPr>
          <w:rFonts w:ascii="Arial" w:hAnsi="Arial" w:cs="Arial"/>
        </w:rPr>
      </w:pPr>
      <w:r w:rsidRPr="0055323F">
        <w:rPr>
          <w:rFonts w:ascii="Arial" w:hAnsi="Arial" w:cs="Arial"/>
        </w:rPr>
        <w:t>Po pravomoćnosti:</w:t>
      </w:r>
    </w:p>
    <w:p w:rsidRPr="0055323F" w:rsidR="00FA15B4" w:rsidP="00C0472C" w:rsidRDefault="006B2B90" w14:paraId="69C49688" w14:textId="23A73218">
      <w:pPr>
        <w:numPr>
          <w:ilvl w:val="0"/>
          <w:numId w:val="3"/>
        </w:numPr>
        <w:jc w:val="both"/>
        <w:rPr>
          <w:rFonts w:ascii="Arial" w:hAnsi="Arial" w:cs="Arial"/>
        </w:rPr>
      </w:pPr>
      <w:r w:rsidRPr="0055323F">
        <w:rPr>
          <w:rFonts w:ascii="Arial" w:hAnsi="Arial" w:cs="Arial"/>
        </w:rPr>
        <w:t xml:space="preserve">Hrv. zavod za </w:t>
      </w:r>
      <w:proofErr w:type="spellStart"/>
      <w:r w:rsidRPr="0055323F">
        <w:rPr>
          <w:rFonts w:ascii="Arial" w:hAnsi="Arial" w:cs="Arial"/>
        </w:rPr>
        <w:t>soc</w:t>
      </w:r>
      <w:proofErr w:type="spellEnd"/>
      <w:r w:rsidRPr="0055323F">
        <w:rPr>
          <w:rFonts w:ascii="Arial" w:hAnsi="Arial" w:cs="Arial"/>
        </w:rPr>
        <w:t xml:space="preserve">. rad, Područni ured </w:t>
      </w:r>
      <w:r w:rsidRPr="0055323F" w:rsidR="00CD7185">
        <w:rPr>
          <w:rFonts w:ascii="Arial" w:hAnsi="Arial" w:cs="Arial"/>
        </w:rPr>
        <w:t xml:space="preserve"> </w:t>
      </w:r>
      <w:r w:rsidR="00304E34">
        <w:rPr>
          <w:rFonts w:ascii="Arial" w:hAnsi="Arial" w:cs="Arial"/>
        </w:rPr>
        <w:t>Osijek</w:t>
      </w:r>
      <w:r w:rsidRPr="0055323F" w:rsidR="00A2536C">
        <w:rPr>
          <w:rFonts w:ascii="Arial" w:hAnsi="Arial" w:cs="Arial"/>
        </w:rPr>
        <w:tab/>
      </w:r>
    </w:p>
    <w:sectPr w:rsidRPr="0055323F" w:rsidR="00FA15B4" w:rsidSect="003E3A83">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703E" w:rsidRDefault="0067703E" w14:paraId="41E8A382" w14:textId="77777777">
      <w:r>
        <w:separator/>
      </w:r>
    </w:p>
  </w:endnote>
  <w:endnote w:type="continuationSeparator" w:id="0">
    <w:p w:rsidR="0067703E" w:rsidRDefault="0067703E" w14:paraId="5FD59510"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703E" w:rsidRDefault="0067703E" w14:paraId="432909F1" w14:textId="77777777">
      <w:r>
        <w:separator/>
      </w:r>
    </w:p>
  </w:footnote>
  <w:footnote w:type="continuationSeparator" w:id="0">
    <w:p w:rsidR="0067703E" w:rsidRDefault="0067703E" w14:paraId="7C50324F"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0D2AA7D9"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10AA8" w:rsidRDefault="00010AA8" w14:paraId="3875F0F2"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10AA8" w:rsidP="00CF4BA9" w:rsidRDefault="00010AA8" w14:paraId="3C35A101"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C5C44">
      <w:rPr>
        <w:rStyle w:val="Brojstranice"/>
        <w:noProof/>
      </w:rPr>
      <w:t>2</w:t>
    </w:r>
    <w:r>
      <w:rPr>
        <w:rStyle w:val="Brojstranice"/>
      </w:rPr>
      <w:fldChar w:fldCharType="end"/>
    </w:r>
  </w:p>
  <w:p w:rsidRPr="0055323F" w:rsidR="0013563B" w:rsidP="00304E34" w:rsidRDefault="0013563B" w14:paraId="77DA8F7C" w14:textId="77777777">
    <w:pPr>
      <w:ind w:left="4248" w:firstLine="708"/>
      <w:jc w:val="right"/>
      <w:rPr>
        <w:rFonts w:ascii="Arial" w:hAnsi="Arial" w:cs="Arial"/>
      </w:rPr>
    </w:pPr>
    <w:r w:rsidRPr="0055323F">
      <w:rPr>
        <w:rFonts w:ascii="Arial" w:hAnsi="Arial" w:cs="Arial"/>
      </w:rPr>
      <w:t>P Ob-</w:t>
    </w:r>
    <w:r>
      <w:rPr>
        <w:rFonts w:ascii="Arial" w:hAnsi="Arial" w:cs="Arial"/>
      </w:rPr>
      <w:t>200</w:t>
    </w:r>
    <w:r w:rsidRPr="0055323F">
      <w:rPr>
        <w:rFonts w:ascii="Arial" w:hAnsi="Arial" w:cs="Arial"/>
      </w:rPr>
      <w:t>/202</w:t>
    </w:r>
    <w:r>
      <w:rPr>
        <w:rFonts w:ascii="Arial" w:hAnsi="Arial" w:cs="Arial"/>
      </w:rPr>
      <w:t>5</w:t>
    </w:r>
    <w:r w:rsidRPr="0055323F">
      <w:rPr>
        <w:rFonts w:ascii="Arial" w:hAnsi="Arial" w:cs="Arial"/>
      </w:rPr>
      <w:t>-</w:t>
    </w:r>
    <w:r>
      <w:rPr>
        <w:rFonts w:ascii="Arial" w:hAnsi="Arial" w:cs="Arial"/>
      </w:rPr>
      <w:t>22</w:t>
    </w:r>
  </w:p>
  <w:p w:rsidRPr="00DC724A" w:rsidR="007046D3" w:rsidP="007046D3" w:rsidRDefault="007046D3" w14:paraId="56C0C85A" w14:textId="77777777">
    <w:pPr>
      <w:jc w:val="right"/>
    </w:pPr>
  </w:p>
  <w:p w:rsidR="00010AA8" w:rsidRDefault="00010AA8" w14:paraId="3CD2FA30"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D15AE0"/>
    <w:multiLevelType w:val="hybridMultilevel"/>
    <w:tmpl w:val="8DD224F2"/>
    <w:lvl w:ilvl="0" w:tplc="A76667EE">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
    <w:nsid w:val="52F82F14"/>
    <w:multiLevelType w:val="hybridMultilevel"/>
    <w:tmpl w:val="D2BCFAAE"/>
    <w:lvl w:ilvl="0" w:tplc="A73E861E">
      <w:start w:val="1"/>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2">
    <w:nsid w:val="7CF210F0"/>
    <w:multiLevelType w:val="hybridMultilevel"/>
    <w:tmpl w:val="434AD1C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C66"/>
    <w:rsid w:val="00010AA8"/>
    <w:rsid w:val="000111D6"/>
    <w:rsid w:val="00011465"/>
    <w:rsid w:val="00013F4A"/>
    <w:rsid w:val="0001416F"/>
    <w:rsid w:val="00024A56"/>
    <w:rsid w:val="00024BAB"/>
    <w:rsid w:val="000337E0"/>
    <w:rsid w:val="00033F26"/>
    <w:rsid w:val="00033FAF"/>
    <w:rsid w:val="000357C0"/>
    <w:rsid w:val="00037CDC"/>
    <w:rsid w:val="000639F5"/>
    <w:rsid w:val="00070478"/>
    <w:rsid w:val="00071215"/>
    <w:rsid w:val="00073385"/>
    <w:rsid w:val="000739F4"/>
    <w:rsid w:val="00074158"/>
    <w:rsid w:val="000751B9"/>
    <w:rsid w:val="00075357"/>
    <w:rsid w:val="0008036A"/>
    <w:rsid w:val="0008674E"/>
    <w:rsid w:val="00087183"/>
    <w:rsid w:val="00090C73"/>
    <w:rsid w:val="00092857"/>
    <w:rsid w:val="00094D73"/>
    <w:rsid w:val="000972A7"/>
    <w:rsid w:val="000A28F5"/>
    <w:rsid w:val="000A5BAB"/>
    <w:rsid w:val="000B1BC3"/>
    <w:rsid w:val="000B3773"/>
    <w:rsid w:val="000B4697"/>
    <w:rsid w:val="000B7AA9"/>
    <w:rsid w:val="000C0BC9"/>
    <w:rsid w:val="000C218D"/>
    <w:rsid w:val="000C4BE6"/>
    <w:rsid w:val="000C561C"/>
    <w:rsid w:val="000C583E"/>
    <w:rsid w:val="000C59C8"/>
    <w:rsid w:val="000C66BA"/>
    <w:rsid w:val="000C66DA"/>
    <w:rsid w:val="000C7D73"/>
    <w:rsid w:val="000D0923"/>
    <w:rsid w:val="000D146F"/>
    <w:rsid w:val="000D1F9F"/>
    <w:rsid w:val="000D22C9"/>
    <w:rsid w:val="000D2E5E"/>
    <w:rsid w:val="000D5FCF"/>
    <w:rsid w:val="000E03CD"/>
    <w:rsid w:val="000E0468"/>
    <w:rsid w:val="000E197C"/>
    <w:rsid w:val="000E54BB"/>
    <w:rsid w:val="000E7A63"/>
    <w:rsid w:val="000F1AA6"/>
    <w:rsid w:val="000F22B3"/>
    <w:rsid w:val="000F3CEA"/>
    <w:rsid w:val="000F4CA6"/>
    <w:rsid w:val="000F512E"/>
    <w:rsid w:val="000F5CE8"/>
    <w:rsid w:val="000F6C19"/>
    <w:rsid w:val="0010294B"/>
    <w:rsid w:val="001031B3"/>
    <w:rsid w:val="00104F74"/>
    <w:rsid w:val="00106C19"/>
    <w:rsid w:val="00110103"/>
    <w:rsid w:val="001117B3"/>
    <w:rsid w:val="00112707"/>
    <w:rsid w:val="0011398C"/>
    <w:rsid w:val="00114D4A"/>
    <w:rsid w:val="00116D8E"/>
    <w:rsid w:val="00117F1F"/>
    <w:rsid w:val="00124AD0"/>
    <w:rsid w:val="00131819"/>
    <w:rsid w:val="00132AFA"/>
    <w:rsid w:val="001334F0"/>
    <w:rsid w:val="0013369B"/>
    <w:rsid w:val="00134386"/>
    <w:rsid w:val="00134D4B"/>
    <w:rsid w:val="0013563B"/>
    <w:rsid w:val="00141E14"/>
    <w:rsid w:val="00142D86"/>
    <w:rsid w:val="001443F7"/>
    <w:rsid w:val="00144C88"/>
    <w:rsid w:val="00145287"/>
    <w:rsid w:val="001506D7"/>
    <w:rsid w:val="00151A5A"/>
    <w:rsid w:val="00161B6B"/>
    <w:rsid w:val="001622CB"/>
    <w:rsid w:val="0016453A"/>
    <w:rsid w:val="00164787"/>
    <w:rsid w:val="00164BC6"/>
    <w:rsid w:val="00165996"/>
    <w:rsid w:val="00165C26"/>
    <w:rsid w:val="0016648C"/>
    <w:rsid w:val="00166502"/>
    <w:rsid w:val="001665B9"/>
    <w:rsid w:val="00167832"/>
    <w:rsid w:val="00167EAF"/>
    <w:rsid w:val="001718E8"/>
    <w:rsid w:val="00181854"/>
    <w:rsid w:val="001844E8"/>
    <w:rsid w:val="00184902"/>
    <w:rsid w:val="00191BA0"/>
    <w:rsid w:val="001957E8"/>
    <w:rsid w:val="001957FC"/>
    <w:rsid w:val="001A1641"/>
    <w:rsid w:val="001A3608"/>
    <w:rsid w:val="001A686E"/>
    <w:rsid w:val="001B037A"/>
    <w:rsid w:val="001B21A2"/>
    <w:rsid w:val="001B45BA"/>
    <w:rsid w:val="001C153E"/>
    <w:rsid w:val="001C438E"/>
    <w:rsid w:val="001C4892"/>
    <w:rsid w:val="001C6151"/>
    <w:rsid w:val="001D0AFF"/>
    <w:rsid w:val="001D340F"/>
    <w:rsid w:val="001D353C"/>
    <w:rsid w:val="001D559B"/>
    <w:rsid w:val="001D5F1F"/>
    <w:rsid w:val="001E3EC2"/>
    <w:rsid w:val="001E6A20"/>
    <w:rsid w:val="001F0448"/>
    <w:rsid w:val="001F09A1"/>
    <w:rsid w:val="001F5E4E"/>
    <w:rsid w:val="001F72AC"/>
    <w:rsid w:val="001F7445"/>
    <w:rsid w:val="002002AC"/>
    <w:rsid w:val="0020031C"/>
    <w:rsid w:val="00200F34"/>
    <w:rsid w:val="00201C29"/>
    <w:rsid w:val="00202D5A"/>
    <w:rsid w:val="002031EF"/>
    <w:rsid w:val="00204633"/>
    <w:rsid w:val="00204E56"/>
    <w:rsid w:val="00205389"/>
    <w:rsid w:val="00207B26"/>
    <w:rsid w:val="00220BDF"/>
    <w:rsid w:val="00223677"/>
    <w:rsid w:val="00227260"/>
    <w:rsid w:val="00231368"/>
    <w:rsid w:val="0023347E"/>
    <w:rsid w:val="0023744F"/>
    <w:rsid w:val="0024031E"/>
    <w:rsid w:val="00240AB2"/>
    <w:rsid w:val="002445EB"/>
    <w:rsid w:val="00245F2A"/>
    <w:rsid w:val="002464E3"/>
    <w:rsid w:val="00247ADA"/>
    <w:rsid w:val="0025722C"/>
    <w:rsid w:val="0025762E"/>
    <w:rsid w:val="00260A5D"/>
    <w:rsid w:val="00267C34"/>
    <w:rsid w:val="00270B70"/>
    <w:rsid w:val="00271496"/>
    <w:rsid w:val="0027313E"/>
    <w:rsid w:val="00275992"/>
    <w:rsid w:val="002934FE"/>
    <w:rsid w:val="002978A0"/>
    <w:rsid w:val="002A0088"/>
    <w:rsid w:val="002A2054"/>
    <w:rsid w:val="002A4549"/>
    <w:rsid w:val="002B4729"/>
    <w:rsid w:val="002C2577"/>
    <w:rsid w:val="002C4800"/>
    <w:rsid w:val="002C4AD6"/>
    <w:rsid w:val="002C4E9F"/>
    <w:rsid w:val="002C50AE"/>
    <w:rsid w:val="002C58D0"/>
    <w:rsid w:val="002C5C44"/>
    <w:rsid w:val="002C6F6F"/>
    <w:rsid w:val="002D14EE"/>
    <w:rsid w:val="002D194D"/>
    <w:rsid w:val="002D3986"/>
    <w:rsid w:val="002D55D4"/>
    <w:rsid w:val="002E1A6E"/>
    <w:rsid w:val="002E26B5"/>
    <w:rsid w:val="002E3B77"/>
    <w:rsid w:val="002F0777"/>
    <w:rsid w:val="002F52FC"/>
    <w:rsid w:val="002F6A43"/>
    <w:rsid w:val="002F7999"/>
    <w:rsid w:val="00300A99"/>
    <w:rsid w:val="00301988"/>
    <w:rsid w:val="00302514"/>
    <w:rsid w:val="003048BA"/>
    <w:rsid w:val="00304E34"/>
    <w:rsid w:val="0030679A"/>
    <w:rsid w:val="00315B2E"/>
    <w:rsid w:val="00323634"/>
    <w:rsid w:val="00324AFB"/>
    <w:rsid w:val="00327833"/>
    <w:rsid w:val="00330CF5"/>
    <w:rsid w:val="00334AC5"/>
    <w:rsid w:val="003373F1"/>
    <w:rsid w:val="00341819"/>
    <w:rsid w:val="0034414B"/>
    <w:rsid w:val="003463B6"/>
    <w:rsid w:val="00350F37"/>
    <w:rsid w:val="00355F45"/>
    <w:rsid w:val="003563A2"/>
    <w:rsid w:val="00360E06"/>
    <w:rsid w:val="003624AC"/>
    <w:rsid w:val="003635BD"/>
    <w:rsid w:val="00363834"/>
    <w:rsid w:val="00363990"/>
    <w:rsid w:val="00364484"/>
    <w:rsid w:val="003662B3"/>
    <w:rsid w:val="00367457"/>
    <w:rsid w:val="003709CD"/>
    <w:rsid w:val="003713AD"/>
    <w:rsid w:val="00375A2F"/>
    <w:rsid w:val="0038422C"/>
    <w:rsid w:val="00386A75"/>
    <w:rsid w:val="00393823"/>
    <w:rsid w:val="00394181"/>
    <w:rsid w:val="00395CE3"/>
    <w:rsid w:val="00396965"/>
    <w:rsid w:val="003A4CB9"/>
    <w:rsid w:val="003B0705"/>
    <w:rsid w:val="003B3804"/>
    <w:rsid w:val="003B3EDE"/>
    <w:rsid w:val="003B5668"/>
    <w:rsid w:val="003C1A7C"/>
    <w:rsid w:val="003C483E"/>
    <w:rsid w:val="003D2F13"/>
    <w:rsid w:val="003D5B23"/>
    <w:rsid w:val="003D667E"/>
    <w:rsid w:val="003D6900"/>
    <w:rsid w:val="003E1034"/>
    <w:rsid w:val="003E3A83"/>
    <w:rsid w:val="003E470B"/>
    <w:rsid w:val="003E77B0"/>
    <w:rsid w:val="003F3EE8"/>
    <w:rsid w:val="00401CAE"/>
    <w:rsid w:val="004028EA"/>
    <w:rsid w:val="0040668C"/>
    <w:rsid w:val="004105A7"/>
    <w:rsid w:val="004136AE"/>
    <w:rsid w:val="004145F9"/>
    <w:rsid w:val="00416A24"/>
    <w:rsid w:val="00417326"/>
    <w:rsid w:val="00417428"/>
    <w:rsid w:val="00420316"/>
    <w:rsid w:val="00427EBA"/>
    <w:rsid w:val="00436020"/>
    <w:rsid w:val="004375D9"/>
    <w:rsid w:val="004420CB"/>
    <w:rsid w:val="00442807"/>
    <w:rsid w:val="00442C1B"/>
    <w:rsid w:val="004440E1"/>
    <w:rsid w:val="00445ADF"/>
    <w:rsid w:val="00450B68"/>
    <w:rsid w:val="00454C74"/>
    <w:rsid w:val="004568B3"/>
    <w:rsid w:val="004634E8"/>
    <w:rsid w:val="004635DC"/>
    <w:rsid w:val="004676AC"/>
    <w:rsid w:val="00473A63"/>
    <w:rsid w:val="00482E6E"/>
    <w:rsid w:val="00483299"/>
    <w:rsid w:val="004849C2"/>
    <w:rsid w:val="00484FC4"/>
    <w:rsid w:val="004904A5"/>
    <w:rsid w:val="00493820"/>
    <w:rsid w:val="00493A81"/>
    <w:rsid w:val="00494AA9"/>
    <w:rsid w:val="00497B1E"/>
    <w:rsid w:val="004B2571"/>
    <w:rsid w:val="004C003D"/>
    <w:rsid w:val="004C0081"/>
    <w:rsid w:val="004C0E9E"/>
    <w:rsid w:val="004C36A7"/>
    <w:rsid w:val="004D3B7B"/>
    <w:rsid w:val="004D4D2A"/>
    <w:rsid w:val="004D585D"/>
    <w:rsid w:val="004E11BA"/>
    <w:rsid w:val="004E33C5"/>
    <w:rsid w:val="004E609F"/>
    <w:rsid w:val="004E74DB"/>
    <w:rsid w:val="004E7550"/>
    <w:rsid w:val="004F72EB"/>
    <w:rsid w:val="004F7C66"/>
    <w:rsid w:val="00504137"/>
    <w:rsid w:val="005043AB"/>
    <w:rsid w:val="00504F91"/>
    <w:rsid w:val="00505846"/>
    <w:rsid w:val="00505FAD"/>
    <w:rsid w:val="005067C7"/>
    <w:rsid w:val="005107D0"/>
    <w:rsid w:val="00515E1B"/>
    <w:rsid w:val="0052148E"/>
    <w:rsid w:val="005225C4"/>
    <w:rsid w:val="00525199"/>
    <w:rsid w:val="005258FB"/>
    <w:rsid w:val="005275AE"/>
    <w:rsid w:val="0052766F"/>
    <w:rsid w:val="00530246"/>
    <w:rsid w:val="005306FC"/>
    <w:rsid w:val="0053146D"/>
    <w:rsid w:val="0053337A"/>
    <w:rsid w:val="005438AD"/>
    <w:rsid w:val="00547A34"/>
    <w:rsid w:val="00551486"/>
    <w:rsid w:val="0055323F"/>
    <w:rsid w:val="0056019C"/>
    <w:rsid w:val="00562885"/>
    <w:rsid w:val="005629C6"/>
    <w:rsid w:val="00567567"/>
    <w:rsid w:val="00567942"/>
    <w:rsid w:val="00570053"/>
    <w:rsid w:val="00573131"/>
    <w:rsid w:val="00574A5F"/>
    <w:rsid w:val="005776A9"/>
    <w:rsid w:val="005833C4"/>
    <w:rsid w:val="00587939"/>
    <w:rsid w:val="00591CBE"/>
    <w:rsid w:val="0059778B"/>
    <w:rsid w:val="005A3A60"/>
    <w:rsid w:val="005A424F"/>
    <w:rsid w:val="005A53CC"/>
    <w:rsid w:val="005A71BD"/>
    <w:rsid w:val="005B396C"/>
    <w:rsid w:val="005B42F6"/>
    <w:rsid w:val="005B47A9"/>
    <w:rsid w:val="005B77D3"/>
    <w:rsid w:val="005C0341"/>
    <w:rsid w:val="005C4011"/>
    <w:rsid w:val="005C5E5B"/>
    <w:rsid w:val="005C626F"/>
    <w:rsid w:val="005D1B24"/>
    <w:rsid w:val="005D68A7"/>
    <w:rsid w:val="005D6DB3"/>
    <w:rsid w:val="005D7066"/>
    <w:rsid w:val="005E0A79"/>
    <w:rsid w:val="005E1596"/>
    <w:rsid w:val="005E33E6"/>
    <w:rsid w:val="005F22F7"/>
    <w:rsid w:val="005F2C2C"/>
    <w:rsid w:val="005F3D86"/>
    <w:rsid w:val="00600287"/>
    <w:rsid w:val="00600924"/>
    <w:rsid w:val="00602C8C"/>
    <w:rsid w:val="006051C8"/>
    <w:rsid w:val="00605ADD"/>
    <w:rsid w:val="006123AA"/>
    <w:rsid w:val="0061482E"/>
    <w:rsid w:val="0061545A"/>
    <w:rsid w:val="00615FFF"/>
    <w:rsid w:val="00617797"/>
    <w:rsid w:val="006240D7"/>
    <w:rsid w:val="00626A18"/>
    <w:rsid w:val="006273C7"/>
    <w:rsid w:val="006306E1"/>
    <w:rsid w:val="006310A8"/>
    <w:rsid w:val="00632134"/>
    <w:rsid w:val="00633875"/>
    <w:rsid w:val="00633957"/>
    <w:rsid w:val="00635131"/>
    <w:rsid w:val="006440DB"/>
    <w:rsid w:val="00645209"/>
    <w:rsid w:val="00645AAA"/>
    <w:rsid w:val="00645D70"/>
    <w:rsid w:val="00654756"/>
    <w:rsid w:val="00654C32"/>
    <w:rsid w:val="00662921"/>
    <w:rsid w:val="006658D3"/>
    <w:rsid w:val="00665EB7"/>
    <w:rsid w:val="00670A7F"/>
    <w:rsid w:val="006717D0"/>
    <w:rsid w:val="00671C92"/>
    <w:rsid w:val="006722BE"/>
    <w:rsid w:val="0067370D"/>
    <w:rsid w:val="00674143"/>
    <w:rsid w:val="006750BE"/>
    <w:rsid w:val="0067703E"/>
    <w:rsid w:val="00686B39"/>
    <w:rsid w:val="0069177D"/>
    <w:rsid w:val="0069527B"/>
    <w:rsid w:val="006A07C8"/>
    <w:rsid w:val="006A08B6"/>
    <w:rsid w:val="006A4E9C"/>
    <w:rsid w:val="006B2B90"/>
    <w:rsid w:val="006B4D3F"/>
    <w:rsid w:val="006B7B7B"/>
    <w:rsid w:val="006C05F9"/>
    <w:rsid w:val="006C0976"/>
    <w:rsid w:val="006C1794"/>
    <w:rsid w:val="006C65B6"/>
    <w:rsid w:val="006C6D79"/>
    <w:rsid w:val="006D6AFD"/>
    <w:rsid w:val="006D70EF"/>
    <w:rsid w:val="006D723B"/>
    <w:rsid w:val="006D7C3B"/>
    <w:rsid w:val="006E15BB"/>
    <w:rsid w:val="006E3AB9"/>
    <w:rsid w:val="006E65A1"/>
    <w:rsid w:val="006E6CEF"/>
    <w:rsid w:val="006F5C20"/>
    <w:rsid w:val="006F5D78"/>
    <w:rsid w:val="006F5ECF"/>
    <w:rsid w:val="007040DA"/>
    <w:rsid w:val="007046D3"/>
    <w:rsid w:val="00706985"/>
    <w:rsid w:val="00711049"/>
    <w:rsid w:val="00734958"/>
    <w:rsid w:val="00734A47"/>
    <w:rsid w:val="00735796"/>
    <w:rsid w:val="007377CB"/>
    <w:rsid w:val="00740267"/>
    <w:rsid w:val="00740540"/>
    <w:rsid w:val="007514D9"/>
    <w:rsid w:val="007516DE"/>
    <w:rsid w:val="00752FCA"/>
    <w:rsid w:val="0075605C"/>
    <w:rsid w:val="00756732"/>
    <w:rsid w:val="00757B27"/>
    <w:rsid w:val="00766A2D"/>
    <w:rsid w:val="00771C1A"/>
    <w:rsid w:val="00772C45"/>
    <w:rsid w:val="007748C8"/>
    <w:rsid w:val="00781978"/>
    <w:rsid w:val="0078270B"/>
    <w:rsid w:val="007845B8"/>
    <w:rsid w:val="007857A4"/>
    <w:rsid w:val="00785803"/>
    <w:rsid w:val="007867FA"/>
    <w:rsid w:val="007941F6"/>
    <w:rsid w:val="00797D25"/>
    <w:rsid w:val="007A1DAD"/>
    <w:rsid w:val="007A3B39"/>
    <w:rsid w:val="007A4DDB"/>
    <w:rsid w:val="007A4DE0"/>
    <w:rsid w:val="007B1FD5"/>
    <w:rsid w:val="007B39CF"/>
    <w:rsid w:val="007B418A"/>
    <w:rsid w:val="007B4337"/>
    <w:rsid w:val="007B524D"/>
    <w:rsid w:val="007B6574"/>
    <w:rsid w:val="007B6984"/>
    <w:rsid w:val="007B754C"/>
    <w:rsid w:val="007C0267"/>
    <w:rsid w:val="007C13BA"/>
    <w:rsid w:val="007C26DF"/>
    <w:rsid w:val="007C42BA"/>
    <w:rsid w:val="007C45B6"/>
    <w:rsid w:val="007C571E"/>
    <w:rsid w:val="007D0EFD"/>
    <w:rsid w:val="007D45BE"/>
    <w:rsid w:val="007E21CB"/>
    <w:rsid w:val="007E6B58"/>
    <w:rsid w:val="007F2FEE"/>
    <w:rsid w:val="007F5765"/>
    <w:rsid w:val="007F7A36"/>
    <w:rsid w:val="0080025E"/>
    <w:rsid w:val="00802734"/>
    <w:rsid w:val="00815276"/>
    <w:rsid w:val="008158A9"/>
    <w:rsid w:val="00815A48"/>
    <w:rsid w:val="0081739C"/>
    <w:rsid w:val="008203A7"/>
    <w:rsid w:val="00820E3D"/>
    <w:rsid w:val="00821FAC"/>
    <w:rsid w:val="0082208C"/>
    <w:rsid w:val="00827CA2"/>
    <w:rsid w:val="00830625"/>
    <w:rsid w:val="00831E28"/>
    <w:rsid w:val="00841480"/>
    <w:rsid w:val="0084425A"/>
    <w:rsid w:val="00845C8C"/>
    <w:rsid w:val="00847991"/>
    <w:rsid w:val="00853B76"/>
    <w:rsid w:val="00854209"/>
    <w:rsid w:val="00860960"/>
    <w:rsid w:val="008621DD"/>
    <w:rsid w:val="00863E2F"/>
    <w:rsid w:val="00871089"/>
    <w:rsid w:val="00871C4F"/>
    <w:rsid w:val="00880427"/>
    <w:rsid w:val="008817FB"/>
    <w:rsid w:val="008827A0"/>
    <w:rsid w:val="008832BF"/>
    <w:rsid w:val="00885D14"/>
    <w:rsid w:val="00891513"/>
    <w:rsid w:val="00891770"/>
    <w:rsid w:val="0089479E"/>
    <w:rsid w:val="0089719A"/>
    <w:rsid w:val="008A23D6"/>
    <w:rsid w:val="008A64AB"/>
    <w:rsid w:val="008A66AE"/>
    <w:rsid w:val="008A7FD1"/>
    <w:rsid w:val="008B0081"/>
    <w:rsid w:val="008B1317"/>
    <w:rsid w:val="008B2198"/>
    <w:rsid w:val="008B43D2"/>
    <w:rsid w:val="008C00E0"/>
    <w:rsid w:val="008C525F"/>
    <w:rsid w:val="008C6F43"/>
    <w:rsid w:val="008C7E60"/>
    <w:rsid w:val="008D2A08"/>
    <w:rsid w:val="008E5B2A"/>
    <w:rsid w:val="008E668F"/>
    <w:rsid w:val="008F24D2"/>
    <w:rsid w:val="008F3B94"/>
    <w:rsid w:val="008F70D9"/>
    <w:rsid w:val="008F7720"/>
    <w:rsid w:val="0090071F"/>
    <w:rsid w:val="009015CF"/>
    <w:rsid w:val="00904F65"/>
    <w:rsid w:val="009106BF"/>
    <w:rsid w:val="009129BA"/>
    <w:rsid w:val="009140F5"/>
    <w:rsid w:val="00914AB4"/>
    <w:rsid w:val="00915768"/>
    <w:rsid w:val="00915AA2"/>
    <w:rsid w:val="009214D3"/>
    <w:rsid w:val="00925948"/>
    <w:rsid w:val="00933773"/>
    <w:rsid w:val="00935806"/>
    <w:rsid w:val="00935A74"/>
    <w:rsid w:val="00936654"/>
    <w:rsid w:val="00946D90"/>
    <w:rsid w:val="00951F7C"/>
    <w:rsid w:val="009636F7"/>
    <w:rsid w:val="009649B5"/>
    <w:rsid w:val="00972E0B"/>
    <w:rsid w:val="009817A4"/>
    <w:rsid w:val="00983F41"/>
    <w:rsid w:val="009859A7"/>
    <w:rsid w:val="009908EF"/>
    <w:rsid w:val="0099117D"/>
    <w:rsid w:val="009925B8"/>
    <w:rsid w:val="009944FB"/>
    <w:rsid w:val="00995D3E"/>
    <w:rsid w:val="00995D88"/>
    <w:rsid w:val="00997BC5"/>
    <w:rsid w:val="009A17B4"/>
    <w:rsid w:val="009A2623"/>
    <w:rsid w:val="009A45F2"/>
    <w:rsid w:val="009A4BE0"/>
    <w:rsid w:val="009A684F"/>
    <w:rsid w:val="009B1790"/>
    <w:rsid w:val="009B4A3D"/>
    <w:rsid w:val="009B4A90"/>
    <w:rsid w:val="009B72BF"/>
    <w:rsid w:val="009C282B"/>
    <w:rsid w:val="009C2B31"/>
    <w:rsid w:val="009D119C"/>
    <w:rsid w:val="009D28C3"/>
    <w:rsid w:val="009D2B2F"/>
    <w:rsid w:val="009E539C"/>
    <w:rsid w:val="009E6123"/>
    <w:rsid w:val="00A00200"/>
    <w:rsid w:val="00A01A1B"/>
    <w:rsid w:val="00A01E58"/>
    <w:rsid w:val="00A0231D"/>
    <w:rsid w:val="00A0579A"/>
    <w:rsid w:val="00A05E27"/>
    <w:rsid w:val="00A252F7"/>
    <w:rsid w:val="00A2536C"/>
    <w:rsid w:val="00A25DFC"/>
    <w:rsid w:val="00A312A9"/>
    <w:rsid w:val="00A32360"/>
    <w:rsid w:val="00A33DFB"/>
    <w:rsid w:val="00A3785A"/>
    <w:rsid w:val="00A41242"/>
    <w:rsid w:val="00A47561"/>
    <w:rsid w:val="00A475D9"/>
    <w:rsid w:val="00A522D4"/>
    <w:rsid w:val="00A56365"/>
    <w:rsid w:val="00A60A34"/>
    <w:rsid w:val="00A60A70"/>
    <w:rsid w:val="00A60AE8"/>
    <w:rsid w:val="00A60F44"/>
    <w:rsid w:val="00A67239"/>
    <w:rsid w:val="00A67F4E"/>
    <w:rsid w:val="00A70CDE"/>
    <w:rsid w:val="00A753A1"/>
    <w:rsid w:val="00A823FF"/>
    <w:rsid w:val="00A846FA"/>
    <w:rsid w:val="00A970D4"/>
    <w:rsid w:val="00AB62BD"/>
    <w:rsid w:val="00AC117B"/>
    <w:rsid w:val="00AC1D4A"/>
    <w:rsid w:val="00AC2701"/>
    <w:rsid w:val="00AC41D8"/>
    <w:rsid w:val="00AC59F6"/>
    <w:rsid w:val="00AD0B76"/>
    <w:rsid w:val="00AD7089"/>
    <w:rsid w:val="00AF07C4"/>
    <w:rsid w:val="00B02C68"/>
    <w:rsid w:val="00B113AE"/>
    <w:rsid w:val="00B14BBE"/>
    <w:rsid w:val="00B17527"/>
    <w:rsid w:val="00B30DBF"/>
    <w:rsid w:val="00B31CB3"/>
    <w:rsid w:val="00B35D7F"/>
    <w:rsid w:val="00B36108"/>
    <w:rsid w:val="00B3761A"/>
    <w:rsid w:val="00B47191"/>
    <w:rsid w:val="00B47A5B"/>
    <w:rsid w:val="00B5208F"/>
    <w:rsid w:val="00B526DA"/>
    <w:rsid w:val="00B52B02"/>
    <w:rsid w:val="00B5339C"/>
    <w:rsid w:val="00B53FC0"/>
    <w:rsid w:val="00B576A8"/>
    <w:rsid w:val="00B64045"/>
    <w:rsid w:val="00B6640A"/>
    <w:rsid w:val="00B67CFD"/>
    <w:rsid w:val="00B71806"/>
    <w:rsid w:val="00B72737"/>
    <w:rsid w:val="00B755D6"/>
    <w:rsid w:val="00B81EEA"/>
    <w:rsid w:val="00B85339"/>
    <w:rsid w:val="00B87A1A"/>
    <w:rsid w:val="00B9005D"/>
    <w:rsid w:val="00B917CD"/>
    <w:rsid w:val="00B92CA3"/>
    <w:rsid w:val="00B94C3D"/>
    <w:rsid w:val="00B96EF4"/>
    <w:rsid w:val="00B9796E"/>
    <w:rsid w:val="00BA2565"/>
    <w:rsid w:val="00BA5BFE"/>
    <w:rsid w:val="00BA7C40"/>
    <w:rsid w:val="00BB0CFE"/>
    <w:rsid w:val="00BB1769"/>
    <w:rsid w:val="00BB3C06"/>
    <w:rsid w:val="00BC310D"/>
    <w:rsid w:val="00BC358B"/>
    <w:rsid w:val="00BC4441"/>
    <w:rsid w:val="00BC5ADC"/>
    <w:rsid w:val="00BC6A7E"/>
    <w:rsid w:val="00BC76DD"/>
    <w:rsid w:val="00BD4CA9"/>
    <w:rsid w:val="00BD6027"/>
    <w:rsid w:val="00BD7197"/>
    <w:rsid w:val="00BD781B"/>
    <w:rsid w:val="00BE1089"/>
    <w:rsid w:val="00BE6D57"/>
    <w:rsid w:val="00BF5CE0"/>
    <w:rsid w:val="00BF7352"/>
    <w:rsid w:val="00C015F0"/>
    <w:rsid w:val="00C01BA1"/>
    <w:rsid w:val="00C03719"/>
    <w:rsid w:val="00C0472C"/>
    <w:rsid w:val="00C10516"/>
    <w:rsid w:val="00C16C3E"/>
    <w:rsid w:val="00C204A9"/>
    <w:rsid w:val="00C23735"/>
    <w:rsid w:val="00C24030"/>
    <w:rsid w:val="00C2436F"/>
    <w:rsid w:val="00C267EF"/>
    <w:rsid w:val="00C27C26"/>
    <w:rsid w:val="00C31FC5"/>
    <w:rsid w:val="00C33FC2"/>
    <w:rsid w:val="00C345E5"/>
    <w:rsid w:val="00C42435"/>
    <w:rsid w:val="00C44653"/>
    <w:rsid w:val="00C4486E"/>
    <w:rsid w:val="00C50708"/>
    <w:rsid w:val="00C5077A"/>
    <w:rsid w:val="00C5129D"/>
    <w:rsid w:val="00C52EE9"/>
    <w:rsid w:val="00C53BF5"/>
    <w:rsid w:val="00C53E79"/>
    <w:rsid w:val="00C54E75"/>
    <w:rsid w:val="00C62F1E"/>
    <w:rsid w:val="00C63330"/>
    <w:rsid w:val="00C644E0"/>
    <w:rsid w:val="00C64BFB"/>
    <w:rsid w:val="00C66ADF"/>
    <w:rsid w:val="00C72141"/>
    <w:rsid w:val="00C72839"/>
    <w:rsid w:val="00C7283B"/>
    <w:rsid w:val="00C73861"/>
    <w:rsid w:val="00C744F8"/>
    <w:rsid w:val="00C759A3"/>
    <w:rsid w:val="00C81656"/>
    <w:rsid w:val="00C82A18"/>
    <w:rsid w:val="00C839FA"/>
    <w:rsid w:val="00C8509E"/>
    <w:rsid w:val="00C914A1"/>
    <w:rsid w:val="00C92343"/>
    <w:rsid w:val="00C93C42"/>
    <w:rsid w:val="00C9492A"/>
    <w:rsid w:val="00C961CB"/>
    <w:rsid w:val="00CA2527"/>
    <w:rsid w:val="00CA40A8"/>
    <w:rsid w:val="00CA7BE1"/>
    <w:rsid w:val="00CB0048"/>
    <w:rsid w:val="00CB2027"/>
    <w:rsid w:val="00CB3E0C"/>
    <w:rsid w:val="00CB40F0"/>
    <w:rsid w:val="00CB71BD"/>
    <w:rsid w:val="00CB76B3"/>
    <w:rsid w:val="00CC319C"/>
    <w:rsid w:val="00CD1221"/>
    <w:rsid w:val="00CD1E10"/>
    <w:rsid w:val="00CD5167"/>
    <w:rsid w:val="00CD61C1"/>
    <w:rsid w:val="00CD7185"/>
    <w:rsid w:val="00CE48B6"/>
    <w:rsid w:val="00CE4B0F"/>
    <w:rsid w:val="00CE74D8"/>
    <w:rsid w:val="00CF1948"/>
    <w:rsid w:val="00CF4BA9"/>
    <w:rsid w:val="00D13B20"/>
    <w:rsid w:val="00D15B93"/>
    <w:rsid w:val="00D17924"/>
    <w:rsid w:val="00D218C3"/>
    <w:rsid w:val="00D25088"/>
    <w:rsid w:val="00D2764F"/>
    <w:rsid w:val="00D30DAB"/>
    <w:rsid w:val="00D319F2"/>
    <w:rsid w:val="00D31DE0"/>
    <w:rsid w:val="00D3263B"/>
    <w:rsid w:val="00D3468F"/>
    <w:rsid w:val="00D40211"/>
    <w:rsid w:val="00D40C03"/>
    <w:rsid w:val="00D420AA"/>
    <w:rsid w:val="00D432C5"/>
    <w:rsid w:val="00D46CFA"/>
    <w:rsid w:val="00D5051F"/>
    <w:rsid w:val="00D51B04"/>
    <w:rsid w:val="00D52B93"/>
    <w:rsid w:val="00D53F5B"/>
    <w:rsid w:val="00D542D5"/>
    <w:rsid w:val="00D55141"/>
    <w:rsid w:val="00D63F0A"/>
    <w:rsid w:val="00D641D3"/>
    <w:rsid w:val="00D74B9B"/>
    <w:rsid w:val="00D83BB1"/>
    <w:rsid w:val="00D87C10"/>
    <w:rsid w:val="00D92D31"/>
    <w:rsid w:val="00DA1017"/>
    <w:rsid w:val="00DA15E4"/>
    <w:rsid w:val="00DA1721"/>
    <w:rsid w:val="00DA2B3D"/>
    <w:rsid w:val="00DA3495"/>
    <w:rsid w:val="00DA3673"/>
    <w:rsid w:val="00DA4F00"/>
    <w:rsid w:val="00DB07AC"/>
    <w:rsid w:val="00DB1472"/>
    <w:rsid w:val="00DB2A02"/>
    <w:rsid w:val="00DB7EE6"/>
    <w:rsid w:val="00DC1032"/>
    <w:rsid w:val="00DC1F6E"/>
    <w:rsid w:val="00DC1FD8"/>
    <w:rsid w:val="00DC79FB"/>
    <w:rsid w:val="00DD080F"/>
    <w:rsid w:val="00DD1AE4"/>
    <w:rsid w:val="00DD273E"/>
    <w:rsid w:val="00DD4EB2"/>
    <w:rsid w:val="00DE134C"/>
    <w:rsid w:val="00DE3621"/>
    <w:rsid w:val="00DF0CD7"/>
    <w:rsid w:val="00DF3A2C"/>
    <w:rsid w:val="00DF4260"/>
    <w:rsid w:val="00DF5477"/>
    <w:rsid w:val="00E025A0"/>
    <w:rsid w:val="00E13BA4"/>
    <w:rsid w:val="00E14083"/>
    <w:rsid w:val="00E14E42"/>
    <w:rsid w:val="00E15A36"/>
    <w:rsid w:val="00E17079"/>
    <w:rsid w:val="00E243B2"/>
    <w:rsid w:val="00E24575"/>
    <w:rsid w:val="00E2559A"/>
    <w:rsid w:val="00E27875"/>
    <w:rsid w:val="00E3044A"/>
    <w:rsid w:val="00E308EB"/>
    <w:rsid w:val="00E338CF"/>
    <w:rsid w:val="00E34898"/>
    <w:rsid w:val="00E35C83"/>
    <w:rsid w:val="00E40114"/>
    <w:rsid w:val="00E43D06"/>
    <w:rsid w:val="00E4551C"/>
    <w:rsid w:val="00E473C1"/>
    <w:rsid w:val="00E47C3F"/>
    <w:rsid w:val="00E5209F"/>
    <w:rsid w:val="00E54C69"/>
    <w:rsid w:val="00E55167"/>
    <w:rsid w:val="00E55F73"/>
    <w:rsid w:val="00E569F6"/>
    <w:rsid w:val="00E637EA"/>
    <w:rsid w:val="00E71357"/>
    <w:rsid w:val="00E72679"/>
    <w:rsid w:val="00E776D3"/>
    <w:rsid w:val="00E777A1"/>
    <w:rsid w:val="00E81C44"/>
    <w:rsid w:val="00E84A95"/>
    <w:rsid w:val="00E85D65"/>
    <w:rsid w:val="00E86816"/>
    <w:rsid w:val="00E86CF3"/>
    <w:rsid w:val="00E944E4"/>
    <w:rsid w:val="00E95348"/>
    <w:rsid w:val="00E960E8"/>
    <w:rsid w:val="00E96C87"/>
    <w:rsid w:val="00E96F6B"/>
    <w:rsid w:val="00EA2752"/>
    <w:rsid w:val="00EA2CB8"/>
    <w:rsid w:val="00EA6018"/>
    <w:rsid w:val="00EB1203"/>
    <w:rsid w:val="00EB2BA6"/>
    <w:rsid w:val="00EB5EC2"/>
    <w:rsid w:val="00EC0310"/>
    <w:rsid w:val="00EC072C"/>
    <w:rsid w:val="00EC0C9F"/>
    <w:rsid w:val="00EC4383"/>
    <w:rsid w:val="00EC4FA3"/>
    <w:rsid w:val="00ED0C21"/>
    <w:rsid w:val="00ED2C4D"/>
    <w:rsid w:val="00ED3681"/>
    <w:rsid w:val="00ED4484"/>
    <w:rsid w:val="00ED623F"/>
    <w:rsid w:val="00ED7764"/>
    <w:rsid w:val="00EE165B"/>
    <w:rsid w:val="00EE65E8"/>
    <w:rsid w:val="00EE6A75"/>
    <w:rsid w:val="00EF03C8"/>
    <w:rsid w:val="00EF431D"/>
    <w:rsid w:val="00EF585C"/>
    <w:rsid w:val="00EF7379"/>
    <w:rsid w:val="00F042DD"/>
    <w:rsid w:val="00F06A88"/>
    <w:rsid w:val="00F1568A"/>
    <w:rsid w:val="00F1719F"/>
    <w:rsid w:val="00F209D7"/>
    <w:rsid w:val="00F211D7"/>
    <w:rsid w:val="00F3060B"/>
    <w:rsid w:val="00F30DDE"/>
    <w:rsid w:val="00F3590E"/>
    <w:rsid w:val="00F36ACE"/>
    <w:rsid w:val="00F36C90"/>
    <w:rsid w:val="00F36CF4"/>
    <w:rsid w:val="00F43A14"/>
    <w:rsid w:val="00F47F66"/>
    <w:rsid w:val="00F51643"/>
    <w:rsid w:val="00F5168E"/>
    <w:rsid w:val="00F52204"/>
    <w:rsid w:val="00F55580"/>
    <w:rsid w:val="00F56F39"/>
    <w:rsid w:val="00F62C79"/>
    <w:rsid w:val="00F669EA"/>
    <w:rsid w:val="00F67103"/>
    <w:rsid w:val="00F71C3F"/>
    <w:rsid w:val="00F73F11"/>
    <w:rsid w:val="00F76BA2"/>
    <w:rsid w:val="00F76E63"/>
    <w:rsid w:val="00F76FAC"/>
    <w:rsid w:val="00F825ED"/>
    <w:rsid w:val="00F83AF0"/>
    <w:rsid w:val="00F85520"/>
    <w:rsid w:val="00F875B6"/>
    <w:rsid w:val="00F9000B"/>
    <w:rsid w:val="00F912E3"/>
    <w:rsid w:val="00F930F0"/>
    <w:rsid w:val="00F961C4"/>
    <w:rsid w:val="00F9694F"/>
    <w:rsid w:val="00FA15B4"/>
    <w:rsid w:val="00FA79C5"/>
    <w:rsid w:val="00FB170A"/>
    <w:rsid w:val="00FB2BE3"/>
    <w:rsid w:val="00FB5FD2"/>
    <w:rsid w:val="00FB5FFC"/>
    <w:rsid w:val="00FC3040"/>
    <w:rsid w:val="00FC3191"/>
    <w:rsid w:val="00FC67D1"/>
    <w:rsid w:val="00FC74E5"/>
    <w:rsid w:val="00FC770A"/>
    <w:rsid w:val="00FD2D7D"/>
    <w:rsid w:val="00FD30B4"/>
    <w:rsid w:val="00FD3489"/>
    <w:rsid w:val="00FD3812"/>
    <w:rsid w:val="00FD4AEA"/>
    <w:rsid w:val="00FE1412"/>
    <w:rsid w:val="00FE5433"/>
    <w:rsid w:val="00FF69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1A2E704C"/>
  <w15:docId w15:val="{60D811EF-26DB-4A9C-AE57-E0B81F158A31}"/>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F7C6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3A83"/>
    <w:pPr>
      <w:tabs>
        <w:tab w:val="center" w:pos="4536"/>
        <w:tab w:val="right" w:pos="9072"/>
      </w:tabs>
    </w:pPr>
  </w:style>
  <w:style w:type="character" w:styleId="Brojstranice">
    <w:name w:val="page number"/>
    <w:basedOn w:val="Zadanifontodlomka"/>
    <w:rsid w:val="003E3A83"/>
  </w:style>
  <w:style w:type="paragraph" w:styleId="Podnoje">
    <w:name w:val="footer"/>
    <w:basedOn w:val="Normal"/>
    <w:rsid w:val="00A60F44"/>
    <w:pPr>
      <w:tabs>
        <w:tab w:val="center" w:pos="4536"/>
        <w:tab w:val="right" w:pos="9072"/>
      </w:tabs>
    </w:pPr>
  </w:style>
  <w:style w:type="paragraph" w:styleId="Tekstbalonia">
    <w:name w:val="Balloon Text"/>
    <w:basedOn w:val="Normal"/>
    <w:link w:val="TekstbaloniaChar"/>
    <w:rsid w:val="000337E0"/>
    <w:rPr>
      <w:rFonts w:ascii="Tahoma" w:hAnsi="Tahoma" w:cs="Tahoma"/>
      <w:sz w:val="16"/>
      <w:szCs w:val="16"/>
    </w:rPr>
  </w:style>
  <w:style w:type="character" w:styleId="TekstbaloniaChar" w:customStyle="true">
    <w:name w:val="Tekst balončića Char"/>
    <w:link w:val="Tekstbalonia"/>
    <w:rsid w:val="000337E0"/>
    <w:rPr>
      <w:rFonts w:ascii="Tahoma" w:hAnsi="Tahoma" w:cs="Tahoma"/>
      <w:sz w:val="16"/>
      <w:szCs w:val="16"/>
    </w:rPr>
  </w:style>
  <w:style w:type="paragraph" w:styleId="Tekstfusnote">
    <w:name w:val="footnote text"/>
    <w:basedOn w:val="Normal"/>
    <w:link w:val="TekstfusnoteChar"/>
    <w:rsid w:val="00815276"/>
    <w:rPr>
      <w:sz w:val="20"/>
      <w:szCs w:val="20"/>
    </w:rPr>
  </w:style>
  <w:style w:type="character" w:styleId="TekstfusnoteChar" w:customStyle="true">
    <w:name w:val="Tekst fusnote Char"/>
    <w:basedOn w:val="Zadanifontodlomka"/>
    <w:link w:val="Tekstfusnote"/>
    <w:rsid w:val="00815276"/>
  </w:style>
  <w:style w:type="character" w:styleId="Referencafusnote">
    <w:name w:val="footnote reference"/>
    <w:basedOn w:val="Zadanifontodlomka"/>
    <w:rsid w:val="00815276"/>
    <w:rPr>
      <w:vertAlign w:val="superscript"/>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4435681">
      <w:bodyDiv w:val="true"/>
      <w:marLeft w:val="0"/>
      <w:marRight w:val="0"/>
      <w:marTop w:val="0"/>
      <w:marBottom w:val="0"/>
      <w:divBdr>
        <w:top w:val="none" w:color="auto" w:sz="0" w:space="0"/>
        <w:left w:val="none" w:color="auto" w:sz="0" w:space="0"/>
        <w:bottom w:val="none" w:color="auto" w:sz="0" w:space="0"/>
        <w:right w:val="none" w:color="auto" w:sz="0" w:space="0"/>
      </w:divBdr>
    </w:div>
    <w:div w:id="131977002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e.xml" Type="http://schemas.openxmlformats.org/officeDocument/2006/relationships/customXml" Id="rId13"/></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2D8C46E5-1A62-4F73-951F-C605EAEB9AAD}">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5</properties:Pages>
  <properties:Words>1659</properties:Words>
  <properties:Characters>9461</properties:Characters>
  <properties:Lines>78</properties:Lines>
  <properties:Paragraphs>22</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/06-20</vt:lpstr>
    </vt:vector>
  </properties:TitlesOfParts>
  <properties:LinksUpToDate>false</properties:LinksUpToDate>
  <properties:CharactersWithSpaces>11098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2026-07-31T09:10:00Z</dcterms:created>
  <dc:creator>Ministarstvo pravosuđa</dc:creator>
  <cp:lastModifiedBy>Anela Paulenka</cp:lastModifiedBy>
  <cp:lastPrinted>2025-07-30T09:56:00Z</cp:lastPrinted>
  <dcterms:modified xmlns:xsi="http://www.w3.org/2001/XMLSchema-instance" xsi:type="dcterms:W3CDTF">2026-07-31T09:10:00Z</dcterms:modified>
  <cp:revision>2</cp:revision>
  <dc:title>/06-20</dc:title>
</cp:coreProperties>
</file>